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12" w:rsidRPr="003B1030" w:rsidRDefault="00804E12" w:rsidP="003B1030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3B1030">
        <w:rPr>
          <w:rFonts w:eastAsia="仿宋_GB2312" w:hint="eastAsia"/>
          <w:sz w:val="32"/>
          <w:szCs w:val="32"/>
        </w:rPr>
        <w:t> </w:t>
      </w:r>
    </w:p>
    <w:p w:rsidR="00804E12" w:rsidRPr="00410644" w:rsidRDefault="00804E12" w:rsidP="00410644">
      <w:pPr>
        <w:spacing w:line="560" w:lineRule="exact"/>
        <w:rPr>
          <w:rFonts w:ascii="黑体" w:eastAsia="黑体"/>
          <w:sz w:val="32"/>
          <w:szCs w:val="32"/>
        </w:rPr>
      </w:pPr>
      <w:r w:rsidRPr="00D62040">
        <w:rPr>
          <w:rFonts w:eastAsia="仿宋_GB2312" w:hint="eastAsia"/>
          <w:sz w:val="30"/>
          <w:szCs w:val="30"/>
        </w:rPr>
        <w:t> </w:t>
      </w:r>
      <w:r w:rsidR="00410644" w:rsidRPr="00410644">
        <w:rPr>
          <w:rFonts w:eastAsia="黑体" w:hint="eastAsia"/>
          <w:sz w:val="32"/>
          <w:szCs w:val="32"/>
        </w:rPr>
        <w:t>  </w:t>
      </w:r>
      <w:r w:rsidR="00410644" w:rsidRPr="00410644">
        <w:rPr>
          <w:rFonts w:ascii="黑体" w:eastAsia="黑体" w:hint="eastAsia"/>
          <w:sz w:val="32"/>
          <w:szCs w:val="32"/>
        </w:rPr>
        <w:t>附件：</w:t>
      </w:r>
      <w:r w:rsidRPr="00410644">
        <w:rPr>
          <w:rFonts w:eastAsia="黑体" w:hint="eastAsia"/>
          <w:sz w:val="32"/>
          <w:szCs w:val="32"/>
        </w:rPr>
        <w:t> </w:t>
      </w:r>
    </w:p>
    <w:p w:rsidR="00804E12" w:rsidRPr="00410644" w:rsidRDefault="00804E12" w:rsidP="0041064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04E12" w:rsidRPr="00410644" w:rsidRDefault="00804E12" w:rsidP="00410644"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410644">
        <w:rPr>
          <w:rFonts w:ascii="方正小标宋简体" w:eastAsia="方正小标宋简体" w:hint="eastAsia"/>
          <w:bCs/>
          <w:sz w:val="36"/>
          <w:szCs w:val="36"/>
        </w:rPr>
        <w:t>2017年</w:t>
      </w:r>
      <w:r w:rsidR="00410644">
        <w:rPr>
          <w:rFonts w:ascii="方正小标宋简体" w:eastAsia="方正小标宋简体" w:hint="eastAsia"/>
          <w:bCs/>
          <w:sz w:val="36"/>
          <w:szCs w:val="36"/>
        </w:rPr>
        <w:t>西安市</w:t>
      </w:r>
      <w:r w:rsidRPr="00410644">
        <w:rPr>
          <w:rFonts w:ascii="方正小标宋简体" w:eastAsia="方正小标宋简体" w:hint="eastAsia"/>
          <w:bCs/>
          <w:sz w:val="36"/>
          <w:szCs w:val="36"/>
        </w:rPr>
        <w:t>科技助力精准扶贫工程工作</w:t>
      </w:r>
      <w:r w:rsidR="00410644">
        <w:rPr>
          <w:rFonts w:ascii="方正小标宋简体" w:eastAsia="方正小标宋简体" w:hint="eastAsia"/>
          <w:bCs/>
          <w:sz w:val="36"/>
          <w:szCs w:val="36"/>
        </w:rPr>
        <w:t>安排</w:t>
      </w:r>
    </w:p>
    <w:p w:rsidR="00172D4F" w:rsidRDefault="00172D4F" w:rsidP="0041064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72D4F" w:rsidRDefault="00804E12" w:rsidP="00172D4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10644">
        <w:rPr>
          <w:rFonts w:ascii="仿宋_GB2312" w:eastAsia="仿宋_GB2312" w:hint="eastAsia"/>
          <w:sz w:val="32"/>
          <w:szCs w:val="32"/>
        </w:rPr>
        <w:t>2017年</w:t>
      </w:r>
      <w:r w:rsidR="00410644">
        <w:rPr>
          <w:rFonts w:ascii="仿宋_GB2312" w:eastAsia="仿宋_GB2312" w:hint="eastAsia"/>
          <w:sz w:val="32"/>
          <w:szCs w:val="32"/>
        </w:rPr>
        <w:t>西安市</w:t>
      </w:r>
      <w:r w:rsidRPr="00410644">
        <w:rPr>
          <w:rFonts w:ascii="仿宋_GB2312" w:eastAsia="仿宋_GB2312" w:hint="eastAsia"/>
          <w:sz w:val="32"/>
          <w:szCs w:val="32"/>
        </w:rPr>
        <w:t>科技助力精准扶贫工作</w:t>
      </w:r>
      <w:r w:rsidR="000152D4">
        <w:rPr>
          <w:rFonts w:ascii="仿宋_GB2312" w:eastAsia="仿宋_GB2312" w:hint="eastAsia"/>
          <w:sz w:val="32"/>
          <w:szCs w:val="32"/>
        </w:rPr>
        <w:t>的</w:t>
      </w:r>
      <w:r w:rsidR="00D93912">
        <w:rPr>
          <w:rFonts w:ascii="仿宋_GB2312" w:eastAsia="仿宋_GB2312" w:hint="eastAsia"/>
          <w:sz w:val="32"/>
          <w:szCs w:val="32"/>
        </w:rPr>
        <w:t>总体思路是：</w:t>
      </w:r>
      <w:r w:rsidR="000152D4">
        <w:rPr>
          <w:rFonts w:ascii="仿宋_GB2312" w:eastAsia="仿宋_GB2312" w:hint="eastAsia"/>
          <w:sz w:val="32"/>
          <w:szCs w:val="32"/>
        </w:rPr>
        <w:t>深入学习贯彻</w:t>
      </w:r>
      <w:r w:rsidR="000152D4" w:rsidRPr="00410644">
        <w:rPr>
          <w:rFonts w:ascii="仿宋_GB2312" w:eastAsia="仿宋_GB2312" w:hint="eastAsia"/>
          <w:sz w:val="32"/>
          <w:szCs w:val="32"/>
        </w:rPr>
        <w:t>习近平总书记关于扶贫开发战略思想，</w:t>
      </w:r>
      <w:r w:rsidR="000152D4">
        <w:rPr>
          <w:rFonts w:ascii="仿宋_GB2312" w:eastAsia="仿宋_GB2312" w:hint="eastAsia"/>
          <w:sz w:val="32"/>
          <w:szCs w:val="32"/>
        </w:rPr>
        <w:t>紧紧围绕中省</w:t>
      </w:r>
      <w:r w:rsidRPr="00410644">
        <w:rPr>
          <w:rFonts w:ascii="仿宋_GB2312" w:eastAsia="仿宋_GB2312" w:hint="eastAsia"/>
          <w:sz w:val="32"/>
          <w:szCs w:val="32"/>
        </w:rPr>
        <w:t>脱贫攻坚重大决策部署</w:t>
      </w:r>
      <w:r w:rsidR="000152D4">
        <w:rPr>
          <w:rFonts w:ascii="仿宋_GB2312" w:eastAsia="仿宋_GB2312" w:hint="eastAsia"/>
          <w:sz w:val="32"/>
          <w:szCs w:val="32"/>
        </w:rPr>
        <w:t>，按照</w:t>
      </w:r>
      <w:r w:rsidR="00D066B4">
        <w:rPr>
          <w:rFonts w:ascii="仿宋_GB2312" w:eastAsia="仿宋_GB2312" w:hint="eastAsia"/>
          <w:sz w:val="32"/>
          <w:szCs w:val="32"/>
        </w:rPr>
        <w:t>中</w:t>
      </w:r>
      <w:r w:rsidR="00BB006D">
        <w:rPr>
          <w:rFonts w:ascii="仿宋_GB2312" w:eastAsia="仿宋_GB2312" w:hint="eastAsia"/>
          <w:sz w:val="32"/>
          <w:szCs w:val="32"/>
        </w:rPr>
        <w:t>、</w:t>
      </w:r>
      <w:r w:rsidR="00D066B4">
        <w:rPr>
          <w:rFonts w:ascii="仿宋_GB2312" w:eastAsia="仿宋_GB2312" w:hint="eastAsia"/>
          <w:sz w:val="32"/>
          <w:szCs w:val="32"/>
        </w:rPr>
        <w:t>省科协</w:t>
      </w:r>
      <w:r w:rsidR="00BB006D">
        <w:rPr>
          <w:rFonts w:ascii="仿宋_GB2312" w:eastAsia="仿宋_GB2312" w:hint="eastAsia"/>
          <w:sz w:val="32"/>
          <w:szCs w:val="32"/>
        </w:rPr>
        <w:t>总</w:t>
      </w:r>
      <w:r w:rsidR="00D066B4">
        <w:rPr>
          <w:rFonts w:ascii="仿宋_GB2312" w:eastAsia="仿宋_GB2312" w:hint="eastAsia"/>
          <w:sz w:val="32"/>
          <w:szCs w:val="32"/>
        </w:rPr>
        <w:t>要求</w:t>
      </w:r>
      <w:r w:rsidR="000152D4">
        <w:rPr>
          <w:rFonts w:ascii="仿宋_GB2312" w:eastAsia="仿宋_GB2312" w:hint="eastAsia"/>
          <w:sz w:val="32"/>
          <w:szCs w:val="32"/>
        </w:rPr>
        <w:t>，</w:t>
      </w:r>
      <w:r w:rsidR="00D93912" w:rsidRPr="00410644">
        <w:rPr>
          <w:rFonts w:ascii="仿宋_GB2312" w:eastAsia="仿宋_GB2312" w:hint="eastAsia"/>
          <w:sz w:val="32"/>
          <w:szCs w:val="32"/>
        </w:rPr>
        <w:t>以帮助建档立</w:t>
      </w:r>
      <w:proofErr w:type="gramStart"/>
      <w:r w:rsidR="00D93912" w:rsidRPr="00410644">
        <w:rPr>
          <w:rFonts w:ascii="仿宋_GB2312" w:eastAsia="仿宋_GB2312" w:hint="eastAsia"/>
          <w:sz w:val="32"/>
          <w:szCs w:val="32"/>
        </w:rPr>
        <w:t>卡贫困</w:t>
      </w:r>
      <w:proofErr w:type="gramEnd"/>
      <w:r w:rsidR="00D93912" w:rsidRPr="00410644">
        <w:rPr>
          <w:rFonts w:ascii="仿宋_GB2312" w:eastAsia="仿宋_GB2312" w:hint="eastAsia"/>
          <w:sz w:val="32"/>
          <w:szCs w:val="32"/>
        </w:rPr>
        <w:t>村（户）</w:t>
      </w:r>
      <w:r w:rsidR="00471DF9" w:rsidRPr="00410644">
        <w:rPr>
          <w:rFonts w:ascii="仿宋_GB2312" w:eastAsia="仿宋_GB2312" w:hint="eastAsia"/>
          <w:sz w:val="32"/>
          <w:szCs w:val="32"/>
        </w:rPr>
        <w:t>增收</w:t>
      </w:r>
      <w:r w:rsidR="00D93912" w:rsidRPr="00410644">
        <w:rPr>
          <w:rFonts w:ascii="仿宋_GB2312" w:eastAsia="仿宋_GB2312" w:hint="eastAsia"/>
          <w:sz w:val="32"/>
          <w:szCs w:val="32"/>
        </w:rPr>
        <w:t>增智为目标，</w:t>
      </w:r>
      <w:r w:rsidR="00BB006D" w:rsidRPr="00410644">
        <w:rPr>
          <w:rFonts w:ascii="仿宋_GB2312" w:eastAsia="仿宋_GB2312" w:hint="eastAsia"/>
          <w:sz w:val="32"/>
          <w:szCs w:val="32"/>
        </w:rPr>
        <w:t>不断建立完善工作机制，</w:t>
      </w:r>
      <w:r w:rsidR="00BB006D" w:rsidRPr="006F6216">
        <w:rPr>
          <w:rFonts w:ascii="仿宋_GB2312" w:eastAsia="仿宋_GB2312" w:hint="eastAsia"/>
          <w:sz w:val="32"/>
          <w:szCs w:val="32"/>
        </w:rPr>
        <w:t>推动</w:t>
      </w:r>
      <w:r w:rsidR="00BB006D">
        <w:rPr>
          <w:rFonts w:ascii="仿宋_GB2312" w:eastAsia="仿宋_GB2312" w:hint="eastAsia"/>
          <w:sz w:val="32"/>
          <w:szCs w:val="32"/>
        </w:rPr>
        <w:t>建设</w:t>
      </w:r>
      <w:r w:rsidR="00BB006D" w:rsidRPr="006F6216">
        <w:rPr>
          <w:rFonts w:ascii="仿宋_GB2312" w:eastAsia="仿宋_GB2312" w:hint="eastAsia"/>
          <w:sz w:val="32"/>
          <w:szCs w:val="32"/>
        </w:rPr>
        <w:t>农技协</w:t>
      </w:r>
      <w:r w:rsidR="00BB006D">
        <w:rPr>
          <w:rFonts w:ascii="仿宋_GB2312" w:eastAsia="仿宋_GB2312" w:hint="eastAsia"/>
          <w:sz w:val="32"/>
          <w:szCs w:val="32"/>
        </w:rPr>
        <w:t>30个</w:t>
      </w:r>
      <w:r w:rsidRPr="00410644">
        <w:rPr>
          <w:rFonts w:ascii="仿宋_GB2312" w:eastAsia="仿宋_GB2312" w:hint="eastAsia"/>
          <w:sz w:val="32"/>
          <w:szCs w:val="32"/>
        </w:rPr>
        <w:t>，</w:t>
      </w:r>
      <w:r w:rsidR="00BB006D">
        <w:rPr>
          <w:rFonts w:ascii="仿宋_GB2312" w:eastAsia="仿宋_GB2312" w:hint="eastAsia"/>
          <w:sz w:val="32"/>
          <w:szCs w:val="32"/>
        </w:rPr>
        <w:t>组织</w:t>
      </w:r>
      <w:r w:rsidR="00BB006D" w:rsidRPr="006F6216">
        <w:rPr>
          <w:rFonts w:ascii="仿宋_GB2312" w:eastAsia="仿宋_GB2312" w:hint="eastAsia"/>
          <w:sz w:val="32"/>
          <w:szCs w:val="32"/>
        </w:rPr>
        <w:t>动员</w:t>
      </w:r>
      <w:r w:rsidR="00BB006D">
        <w:rPr>
          <w:rFonts w:ascii="仿宋_GB2312" w:eastAsia="仿宋_GB2312" w:hint="eastAsia"/>
          <w:sz w:val="32"/>
          <w:szCs w:val="32"/>
        </w:rPr>
        <w:t>各级</w:t>
      </w:r>
      <w:r w:rsidR="00BB006D" w:rsidRPr="006F6216">
        <w:rPr>
          <w:rFonts w:ascii="仿宋_GB2312" w:eastAsia="仿宋_GB2312" w:hint="eastAsia"/>
          <w:sz w:val="32"/>
          <w:szCs w:val="32"/>
        </w:rPr>
        <w:t>科技</w:t>
      </w:r>
      <w:r w:rsidR="00BB006D">
        <w:rPr>
          <w:rFonts w:ascii="仿宋_GB2312" w:eastAsia="仿宋_GB2312" w:hint="eastAsia"/>
          <w:sz w:val="32"/>
          <w:szCs w:val="32"/>
        </w:rPr>
        <w:t>专家120名投身</w:t>
      </w:r>
      <w:r w:rsidR="00BB006D" w:rsidRPr="00D066B4">
        <w:rPr>
          <w:rFonts w:ascii="仿宋_GB2312" w:eastAsia="仿宋_GB2312" w:hint="eastAsia"/>
          <w:sz w:val="32"/>
          <w:szCs w:val="32"/>
        </w:rPr>
        <w:t>脱贫攻坚</w:t>
      </w:r>
      <w:r w:rsidR="00BB006D" w:rsidRPr="006F6216">
        <w:rPr>
          <w:rFonts w:ascii="仿宋_GB2312" w:eastAsia="仿宋_GB2312" w:hint="eastAsia"/>
          <w:sz w:val="32"/>
          <w:szCs w:val="32"/>
        </w:rPr>
        <w:t>，</w:t>
      </w:r>
      <w:r w:rsidR="00BB006D" w:rsidRPr="005F0465">
        <w:rPr>
          <w:rFonts w:ascii="仿宋_GB2312" w:eastAsia="仿宋_GB2312" w:hint="eastAsia"/>
          <w:sz w:val="32"/>
          <w:szCs w:val="32"/>
        </w:rPr>
        <w:t>努力实现科技助力帮扶</w:t>
      </w:r>
      <w:r w:rsidR="00BB006D">
        <w:rPr>
          <w:rFonts w:ascii="仿宋_GB2312" w:eastAsia="仿宋_GB2312" w:hint="eastAsia"/>
          <w:sz w:val="32"/>
          <w:szCs w:val="32"/>
        </w:rPr>
        <w:t>179个以上</w:t>
      </w:r>
      <w:r w:rsidR="00BB006D" w:rsidRPr="005F0465">
        <w:rPr>
          <w:rFonts w:ascii="仿宋_GB2312" w:eastAsia="仿宋_GB2312" w:hint="eastAsia"/>
          <w:sz w:val="32"/>
          <w:szCs w:val="32"/>
        </w:rPr>
        <w:t>建档立</w:t>
      </w:r>
      <w:proofErr w:type="gramStart"/>
      <w:r w:rsidR="00BB006D" w:rsidRPr="005F0465">
        <w:rPr>
          <w:rFonts w:ascii="仿宋_GB2312" w:eastAsia="仿宋_GB2312" w:hint="eastAsia"/>
          <w:sz w:val="32"/>
          <w:szCs w:val="32"/>
        </w:rPr>
        <w:t>卡贫困</w:t>
      </w:r>
      <w:proofErr w:type="gramEnd"/>
      <w:r w:rsidR="00BB006D" w:rsidRPr="005F0465">
        <w:rPr>
          <w:rFonts w:ascii="仿宋_GB2312" w:eastAsia="仿宋_GB2312" w:hint="eastAsia"/>
          <w:sz w:val="32"/>
          <w:szCs w:val="32"/>
        </w:rPr>
        <w:t>人口增智增收和稳定脱贫</w:t>
      </w:r>
      <w:r w:rsidR="00BB006D">
        <w:rPr>
          <w:rFonts w:ascii="仿宋_GB2312" w:eastAsia="仿宋_GB2312" w:hint="eastAsia"/>
          <w:sz w:val="32"/>
          <w:szCs w:val="32"/>
        </w:rPr>
        <w:t>，</w:t>
      </w:r>
      <w:r w:rsidRPr="00410644">
        <w:rPr>
          <w:rFonts w:ascii="仿宋_GB2312" w:eastAsia="仿宋_GB2312" w:hint="eastAsia"/>
          <w:sz w:val="32"/>
          <w:szCs w:val="32"/>
        </w:rPr>
        <w:t>以优异的成绩迎接党的十九大胜利召开。</w:t>
      </w:r>
    </w:p>
    <w:p w:rsidR="009850FD" w:rsidRDefault="00804E12" w:rsidP="009850F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172D4F">
        <w:rPr>
          <w:rFonts w:ascii="黑体" w:eastAsia="黑体" w:hint="eastAsia"/>
          <w:bCs/>
          <w:sz w:val="32"/>
          <w:szCs w:val="32"/>
        </w:rPr>
        <w:t>一、</w:t>
      </w:r>
      <w:r w:rsidR="006F6216" w:rsidRPr="006F6216">
        <w:rPr>
          <w:rFonts w:ascii="黑体" w:eastAsia="黑体" w:hint="eastAsia"/>
          <w:bCs/>
          <w:sz w:val="32"/>
          <w:szCs w:val="32"/>
        </w:rPr>
        <w:t>广泛动员科技组织和专家投身脱贫攻坚，</w:t>
      </w:r>
      <w:r w:rsidR="006F6216">
        <w:rPr>
          <w:rFonts w:ascii="黑体" w:eastAsia="黑体" w:hint="eastAsia"/>
          <w:bCs/>
          <w:sz w:val="32"/>
          <w:szCs w:val="32"/>
        </w:rPr>
        <w:t>不断壮大</w:t>
      </w:r>
      <w:r w:rsidR="009850FD" w:rsidRPr="009850FD">
        <w:rPr>
          <w:rFonts w:ascii="黑体" w:eastAsia="黑体" w:hint="eastAsia"/>
          <w:bCs/>
          <w:sz w:val="32"/>
          <w:szCs w:val="32"/>
        </w:rPr>
        <w:t>科技助力</w:t>
      </w:r>
      <w:r w:rsidR="006F6216">
        <w:rPr>
          <w:rFonts w:ascii="黑体" w:eastAsia="黑体" w:hint="eastAsia"/>
          <w:bCs/>
          <w:sz w:val="32"/>
          <w:szCs w:val="32"/>
        </w:rPr>
        <w:t>精准扶贫</w:t>
      </w:r>
      <w:r w:rsidR="009850FD">
        <w:rPr>
          <w:rFonts w:ascii="黑体" w:eastAsia="黑体" w:hint="eastAsia"/>
          <w:bCs/>
          <w:sz w:val="32"/>
          <w:szCs w:val="32"/>
        </w:rPr>
        <w:t>服务力量</w:t>
      </w:r>
    </w:p>
    <w:p w:rsidR="009850FD" w:rsidRDefault="004009A0" w:rsidP="009850F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D94BBA">
        <w:rPr>
          <w:rFonts w:ascii="楷体_GB2312" w:eastAsia="楷体_GB2312" w:hint="eastAsia"/>
          <w:b/>
          <w:sz w:val="32"/>
          <w:szCs w:val="32"/>
        </w:rPr>
        <w:t>1.</w:t>
      </w:r>
      <w:r w:rsidR="009850FD" w:rsidRPr="00D94BBA">
        <w:rPr>
          <w:rFonts w:ascii="楷体_GB2312" w:eastAsia="楷体_GB2312" w:hint="eastAsia"/>
          <w:b/>
          <w:sz w:val="32"/>
          <w:szCs w:val="32"/>
        </w:rPr>
        <w:t>大力</w:t>
      </w:r>
      <w:r w:rsidRPr="00D94BBA">
        <w:rPr>
          <w:rFonts w:ascii="楷体_GB2312" w:eastAsia="楷体_GB2312" w:hint="eastAsia"/>
          <w:b/>
          <w:sz w:val="32"/>
          <w:szCs w:val="32"/>
        </w:rPr>
        <w:t>动员各类科技组织积极参与。</w:t>
      </w:r>
      <w:r w:rsidR="009850FD">
        <w:rPr>
          <w:rFonts w:ascii="仿宋_GB2312" w:eastAsia="仿宋_GB2312" w:hint="eastAsia"/>
          <w:sz w:val="32"/>
          <w:szCs w:val="32"/>
        </w:rPr>
        <w:t>积极</w:t>
      </w:r>
      <w:r w:rsidRPr="004009A0">
        <w:rPr>
          <w:rFonts w:ascii="仿宋_GB2312" w:eastAsia="仿宋_GB2312" w:hint="eastAsia"/>
          <w:sz w:val="32"/>
          <w:szCs w:val="32"/>
        </w:rPr>
        <w:t>推动各</w:t>
      </w:r>
      <w:r w:rsidR="009850FD">
        <w:rPr>
          <w:rFonts w:ascii="仿宋_GB2312" w:eastAsia="仿宋_GB2312" w:hint="eastAsia"/>
          <w:sz w:val="32"/>
          <w:szCs w:val="32"/>
        </w:rPr>
        <w:t>类</w:t>
      </w:r>
      <w:r w:rsidRPr="004009A0">
        <w:rPr>
          <w:rFonts w:ascii="仿宋_GB2312" w:eastAsia="仿宋_GB2312" w:hint="eastAsia"/>
          <w:sz w:val="32"/>
          <w:szCs w:val="32"/>
        </w:rPr>
        <w:t>学会</w:t>
      </w:r>
      <w:r w:rsidR="009850FD">
        <w:rPr>
          <w:rFonts w:ascii="仿宋_GB2312" w:eastAsia="仿宋_GB2312" w:hint="eastAsia"/>
          <w:sz w:val="32"/>
          <w:szCs w:val="32"/>
        </w:rPr>
        <w:t>（协会）</w:t>
      </w:r>
      <w:r w:rsidRPr="004009A0">
        <w:rPr>
          <w:rFonts w:ascii="仿宋_GB2312" w:eastAsia="仿宋_GB2312" w:hint="eastAsia"/>
          <w:sz w:val="32"/>
          <w:szCs w:val="32"/>
        </w:rPr>
        <w:t>、农技协、农村科普示范基地、农民专业合作社、农技推广站、农技专家服务站等科技组织，通过与建档立</w:t>
      </w:r>
      <w:proofErr w:type="gramStart"/>
      <w:r w:rsidRPr="004009A0">
        <w:rPr>
          <w:rFonts w:ascii="仿宋_GB2312" w:eastAsia="仿宋_GB2312" w:hint="eastAsia"/>
          <w:sz w:val="32"/>
          <w:szCs w:val="32"/>
        </w:rPr>
        <w:t>卡贫困</w:t>
      </w:r>
      <w:proofErr w:type="gramEnd"/>
      <w:r w:rsidRPr="004009A0">
        <w:rPr>
          <w:rFonts w:ascii="仿宋_GB2312" w:eastAsia="仿宋_GB2312" w:hint="eastAsia"/>
          <w:sz w:val="32"/>
          <w:szCs w:val="32"/>
        </w:rPr>
        <w:t>村（户）结成帮扶对子，签订帮扶协议书等方式，开展科技培训、技术推广、科普活动，帮助对接市场等。大力推动有产业发展基础的贫困乡镇建立和完善乡镇农技协联合会（联合体），建立</w:t>
      </w:r>
      <w:r w:rsidR="0000368D">
        <w:rPr>
          <w:rFonts w:ascii="仿宋_GB2312" w:eastAsia="仿宋_GB2312" w:hint="eastAsia"/>
          <w:sz w:val="32"/>
          <w:szCs w:val="32"/>
        </w:rPr>
        <w:t>市</w:t>
      </w:r>
      <w:r w:rsidRPr="004009A0">
        <w:rPr>
          <w:rFonts w:ascii="仿宋_GB2312" w:eastAsia="仿宋_GB2312" w:hint="eastAsia"/>
          <w:sz w:val="32"/>
          <w:szCs w:val="32"/>
        </w:rPr>
        <w:t>级学会，特别是农科、医科和工科学会对接乡镇产业的科技信息与人才帮扶机制，助力乡镇特色产业加快发展，实现增收脱贫。推动适合发展“一村一品”的贫困村</w:t>
      </w:r>
      <w:r w:rsidR="00882A78" w:rsidRPr="004009A0">
        <w:rPr>
          <w:rFonts w:ascii="仿宋_GB2312" w:eastAsia="仿宋_GB2312" w:hint="eastAsia"/>
          <w:sz w:val="32"/>
          <w:szCs w:val="32"/>
        </w:rPr>
        <w:t>完善</w:t>
      </w:r>
      <w:r w:rsidRPr="004009A0">
        <w:rPr>
          <w:rFonts w:ascii="仿宋_GB2312" w:eastAsia="仿宋_GB2312" w:hint="eastAsia"/>
          <w:sz w:val="32"/>
          <w:szCs w:val="32"/>
        </w:rPr>
        <w:t>建立农技协，建设科</w:t>
      </w:r>
      <w:r w:rsidRPr="004009A0">
        <w:rPr>
          <w:rFonts w:ascii="仿宋_GB2312" w:eastAsia="仿宋_GB2312" w:hint="eastAsia"/>
          <w:sz w:val="32"/>
          <w:szCs w:val="32"/>
        </w:rPr>
        <w:lastRenderedPageBreak/>
        <w:t>普中国乡村e站，</w:t>
      </w:r>
      <w:r w:rsidR="00DF1E12">
        <w:rPr>
          <w:rFonts w:ascii="仿宋_GB2312" w:eastAsia="仿宋_GB2312" w:hint="eastAsia"/>
          <w:sz w:val="32"/>
          <w:szCs w:val="32"/>
        </w:rPr>
        <w:t>培养一批乡村科普信息员</w:t>
      </w:r>
      <w:r w:rsidRPr="004009A0">
        <w:rPr>
          <w:rFonts w:ascii="仿宋_GB2312" w:eastAsia="仿宋_GB2312" w:hint="eastAsia"/>
          <w:sz w:val="32"/>
          <w:szCs w:val="32"/>
        </w:rPr>
        <w:t>。</w:t>
      </w:r>
    </w:p>
    <w:p w:rsidR="0000368D" w:rsidRDefault="004009A0" w:rsidP="0000368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D94BBA">
        <w:rPr>
          <w:rFonts w:ascii="楷体_GB2312" w:eastAsia="楷体_GB2312" w:hint="eastAsia"/>
          <w:b/>
          <w:sz w:val="32"/>
          <w:szCs w:val="32"/>
        </w:rPr>
        <w:t>2.组织动员广大科技工作者</w:t>
      </w:r>
      <w:r w:rsidR="0000368D" w:rsidRPr="00D94BBA">
        <w:rPr>
          <w:rFonts w:ascii="楷体_GB2312" w:eastAsia="楷体_GB2312" w:hint="eastAsia"/>
          <w:b/>
          <w:sz w:val="32"/>
          <w:szCs w:val="32"/>
        </w:rPr>
        <w:t>踊跃参加</w:t>
      </w:r>
      <w:r w:rsidRPr="00D94BBA">
        <w:rPr>
          <w:rFonts w:ascii="楷体_GB2312" w:eastAsia="楷体_GB2312" w:hint="eastAsia"/>
          <w:b/>
          <w:sz w:val="32"/>
          <w:szCs w:val="32"/>
        </w:rPr>
        <w:t>。</w:t>
      </w:r>
      <w:r w:rsidRPr="004009A0">
        <w:rPr>
          <w:rFonts w:ascii="仿宋_GB2312" w:eastAsia="仿宋_GB2312" w:hint="eastAsia"/>
          <w:sz w:val="32"/>
          <w:szCs w:val="32"/>
        </w:rPr>
        <w:t>推动</w:t>
      </w:r>
      <w:r w:rsidR="0000368D">
        <w:rPr>
          <w:rFonts w:ascii="仿宋_GB2312" w:eastAsia="仿宋_GB2312" w:hint="eastAsia"/>
          <w:sz w:val="32"/>
          <w:szCs w:val="32"/>
        </w:rPr>
        <w:t>各级各类</w:t>
      </w:r>
      <w:r w:rsidRPr="004009A0">
        <w:rPr>
          <w:rFonts w:ascii="仿宋_GB2312" w:eastAsia="仿宋_GB2312" w:hint="eastAsia"/>
          <w:sz w:val="32"/>
          <w:szCs w:val="32"/>
        </w:rPr>
        <w:t>科协组织、学会</w:t>
      </w:r>
      <w:r w:rsidR="0000368D">
        <w:rPr>
          <w:rFonts w:ascii="仿宋_GB2312" w:eastAsia="仿宋_GB2312" w:hint="eastAsia"/>
          <w:sz w:val="32"/>
          <w:szCs w:val="32"/>
        </w:rPr>
        <w:t>（协会）</w:t>
      </w:r>
      <w:r w:rsidRPr="004009A0">
        <w:rPr>
          <w:rFonts w:ascii="仿宋_GB2312" w:eastAsia="仿宋_GB2312" w:hint="eastAsia"/>
          <w:sz w:val="32"/>
          <w:szCs w:val="32"/>
        </w:rPr>
        <w:t>、农技推广站，农技协（联合会）以及高校、科研院所、科技企业、专业合作社等组织机构，通过结对帮扶、定点扶贫、对口援助、购买服务等方式，广泛组织发动科技工作者参与脱贫攻坚，大力开展科技培训、技术推广、成果转化、决策咨询等科技服务。</w:t>
      </w:r>
      <w:r w:rsidR="0000368D" w:rsidRPr="004009A0">
        <w:rPr>
          <w:rFonts w:ascii="仿宋_GB2312" w:eastAsia="仿宋_GB2312" w:hint="eastAsia"/>
          <w:sz w:val="32"/>
          <w:szCs w:val="32"/>
        </w:rPr>
        <w:t>通过政府购买服务、PPP模式、公开招投标、定向委托、志愿服务等方式，择优支持一批科技专家为贫困地区提供精准科技服务。</w:t>
      </w:r>
    </w:p>
    <w:p w:rsidR="005F0465" w:rsidRDefault="004009A0" w:rsidP="005F04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D94BBA">
        <w:rPr>
          <w:rFonts w:ascii="楷体_GB2312" w:eastAsia="楷体_GB2312" w:hint="eastAsia"/>
          <w:b/>
          <w:sz w:val="32"/>
          <w:szCs w:val="32"/>
        </w:rPr>
        <w:t>3.加大优质科技资源向贫困</w:t>
      </w:r>
      <w:r w:rsidR="005F0465" w:rsidRPr="00D94BBA">
        <w:rPr>
          <w:rFonts w:ascii="楷体_GB2312" w:eastAsia="楷体_GB2312" w:hint="eastAsia"/>
          <w:b/>
          <w:sz w:val="32"/>
          <w:szCs w:val="32"/>
        </w:rPr>
        <w:t>区县</w:t>
      </w:r>
      <w:r w:rsidRPr="00D94BBA">
        <w:rPr>
          <w:rFonts w:ascii="楷体_GB2312" w:eastAsia="楷体_GB2312" w:hint="eastAsia"/>
          <w:b/>
          <w:sz w:val="32"/>
          <w:szCs w:val="32"/>
        </w:rPr>
        <w:t>集聚</w:t>
      </w:r>
      <w:r w:rsidRPr="00D94BBA">
        <w:rPr>
          <w:rFonts w:ascii="仿宋_GB2312" w:eastAsia="仿宋_GB2312" w:hint="eastAsia"/>
          <w:b/>
          <w:sz w:val="32"/>
          <w:szCs w:val="32"/>
        </w:rPr>
        <w:t>。</w:t>
      </w:r>
      <w:r w:rsidRPr="004009A0">
        <w:rPr>
          <w:rFonts w:ascii="仿宋_GB2312" w:eastAsia="仿宋_GB2312" w:hint="eastAsia"/>
          <w:sz w:val="32"/>
          <w:szCs w:val="32"/>
        </w:rPr>
        <w:t>推动把科技助力精准扶贫工程纳入贫困地区脱贫攻坚总体部署，统筹各类帮扶资源，加大对科技扶贫的支持力度。加大基层科普行动计划、科技馆体系建设、科普信息化建设、科技教育体系建设等科普优质资源向贫困地区倾斜。加大创新助力工程在贫困地区的实施力度，大力促进创新资源向贫困地区流动和转移。大力推动经济发达</w:t>
      </w:r>
      <w:r w:rsidR="005F0465">
        <w:rPr>
          <w:rFonts w:ascii="仿宋_GB2312" w:eastAsia="仿宋_GB2312" w:hint="eastAsia"/>
          <w:sz w:val="32"/>
          <w:szCs w:val="32"/>
        </w:rPr>
        <w:t>区县</w:t>
      </w:r>
      <w:r w:rsidRPr="004009A0">
        <w:rPr>
          <w:rFonts w:ascii="仿宋_GB2312" w:eastAsia="仿宋_GB2312" w:hint="eastAsia"/>
          <w:sz w:val="32"/>
          <w:szCs w:val="32"/>
        </w:rPr>
        <w:t>产业、企业、项目、技术、人才、农技协组织等优质科技资源向贫困地区转移，实现精准对接。</w:t>
      </w:r>
    </w:p>
    <w:p w:rsidR="005F0465" w:rsidRPr="005F0465" w:rsidRDefault="005F0465" w:rsidP="005F0465">
      <w:pPr>
        <w:spacing w:line="560" w:lineRule="exact"/>
        <w:ind w:firstLine="645"/>
        <w:rPr>
          <w:rFonts w:ascii="黑体" w:eastAsia="黑体"/>
          <w:sz w:val="32"/>
          <w:szCs w:val="32"/>
        </w:rPr>
      </w:pPr>
      <w:r w:rsidRPr="005F0465">
        <w:rPr>
          <w:rFonts w:ascii="黑体" w:eastAsia="黑体" w:hint="eastAsia"/>
          <w:sz w:val="32"/>
          <w:szCs w:val="32"/>
        </w:rPr>
        <w:t>二、</w:t>
      </w:r>
      <w:r w:rsidR="00672D66" w:rsidRPr="00DF1E12">
        <w:rPr>
          <w:rFonts w:ascii="黑体" w:eastAsia="黑体" w:hint="eastAsia"/>
          <w:sz w:val="32"/>
          <w:szCs w:val="32"/>
        </w:rPr>
        <w:t>以国家级集中连片特殊困难县为主战场</w:t>
      </w:r>
      <w:r w:rsidR="00DF1E12">
        <w:rPr>
          <w:rFonts w:ascii="黑体" w:eastAsia="黑体" w:hint="eastAsia"/>
          <w:sz w:val="32"/>
          <w:szCs w:val="32"/>
        </w:rPr>
        <w:t>,</w:t>
      </w:r>
      <w:r w:rsidR="00A362A6">
        <w:rPr>
          <w:rFonts w:ascii="黑体" w:eastAsia="黑体" w:hint="eastAsia"/>
          <w:sz w:val="32"/>
          <w:szCs w:val="32"/>
        </w:rPr>
        <w:t>科技助力</w:t>
      </w:r>
      <w:r w:rsidRPr="005F0465">
        <w:rPr>
          <w:rFonts w:ascii="黑体" w:eastAsia="黑体" w:hint="eastAsia"/>
          <w:sz w:val="32"/>
          <w:szCs w:val="32"/>
        </w:rPr>
        <w:t>精准帮扶建档立</w:t>
      </w:r>
      <w:proofErr w:type="gramStart"/>
      <w:r w:rsidRPr="005F0465">
        <w:rPr>
          <w:rFonts w:ascii="黑体" w:eastAsia="黑体" w:hint="eastAsia"/>
          <w:sz w:val="32"/>
          <w:szCs w:val="32"/>
        </w:rPr>
        <w:t>卡贫困</w:t>
      </w:r>
      <w:proofErr w:type="gramEnd"/>
      <w:r w:rsidRPr="005F0465">
        <w:rPr>
          <w:rFonts w:ascii="黑体" w:eastAsia="黑体" w:hint="eastAsia"/>
          <w:sz w:val="32"/>
          <w:szCs w:val="32"/>
        </w:rPr>
        <w:t>村（户）增智增收</w:t>
      </w:r>
    </w:p>
    <w:p w:rsidR="005F0465" w:rsidRPr="005F0465" w:rsidRDefault="005F0465" w:rsidP="005F0465">
      <w:pPr>
        <w:rPr>
          <w:rFonts w:ascii="仿宋_GB2312" w:eastAsia="仿宋_GB2312"/>
          <w:sz w:val="32"/>
          <w:szCs w:val="32"/>
        </w:rPr>
      </w:pPr>
      <w:r w:rsidRPr="005F0465">
        <w:rPr>
          <w:rFonts w:ascii="仿宋_GB2312" w:eastAsia="仿宋_GB2312" w:hint="eastAsia"/>
          <w:sz w:val="32"/>
          <w:szCs w:val="32"/>
        </w:rPr>
        <w:t xml:space="preserve">　　</w:t>
      </w:r>
      <w:r w:rsidRPr="00D94BBA">
        <w:rPr>
          <w:rFonts w:ascii="楷体_GB2312" w:eastAsia="楷体_GB2312" w:hint="eastAsia"/>
          <w:b/>
          <w:sz w:val="32"/>
          <w:szCs w:val="32"/>
        </w:rPr>
        <w:t>4.组织开展</w:t>
      </w:r>
      <w:r w:rsidR="00985896" w:rsidRPr="00D94BBA">
        <w:rPr>
          <w:rFonts w:ascii="楷体_GB2312" w:eastAsia="楷体_GB2312" w:hint="eastAsia"/>
          <w:b/>
          <w:sz w:val="32"/>
          <w:szCs w:val="32"/>
        </w:rPr>
        <w:t>多种形式</w:t>
      </w:r>
      <w:r w:rsidRPr="00D94BBA">
        <w:rPr>
          <w:rFonts w:ascii="楷体_GB2312" w:eastAsia="楷体_GB2312" w:hint="eastAsia"/>
          <w:b/>
          <w:sz w:val="32"/>
          <w:szCs w:val="32"/>
        </w:rPr>
        <w:t>科技致富培训</w:t>
      </w:r>
      <w:r w:rsidRPr="005F0465">
        <w:rPr>
          <w:rFonts w:ascii="仿宋_GB2312" w:eastAsia="仿宋_GB2312" w:hint="eastAsia"/>
          <w:sz w:val="32"/>
          <w:szCs w:val="32"/>
        </w:rPr>
        <w:t>。围绕贫困地区生产经营实际需求，组织开展农村实用致富技术培训，使每个接受培训的建档立</w:t>
      </w:r>
      <w:proofErr w:type="gramStart"/>
      <w:r w:rsidRPr="005F0465">
        <w:rPr>
          <w:rFonts w:ascii="仿宋_GB2312" w:eastAsia="仿宋_GB2312" w:hint="eastAsia"/>
          <w:sz w:val="32"/>
          <w:szCs w:val="32"/>
        </w:rPr>
        <w:t>卡贫困</w:t>
      </w:r>
      <w:proofErr w:type="gramEnd"/>
      <w:r w:rsidRPr="005F0465">
        <w:rPr>
          <w:rFonts w:ascii="仿宋_GB2312" w:eastAsia="仿宋_GB2312" w:hint="eastAsia"/>
          <w:sz w:val="32"/>
          <w:szCs w:val="32"/>
        </w:rPr>
        <w:t>劳动人口至少掌握1-2项脱贫致富的实用技术和技能。</w:t>
      </w:r>
      <w:r w:rsidR="004E0910">
        <w:rPr>
          <w:rFonts w:ascii="仿宋_GB2312" w:eastAsia="仿宋_GB2312" w:hint="eastAsia"/>
          <w:sz w:val="32"/>
          <w:szCs w:val="32"/>
        </w:rPr>
        <w:t>组织编印一批精准扶贫科普宣传资料和农民实用技术培训资料</w:t>
      </w:r>
      <w:r w:rsidR="004E0910" w:rsidRPr="00410644">
        <w:rPr>
          <w:rFonts w:ascii="仿宋_GB2312" w:eastAsia="仿宋_GB2312" w:hint="eastAsia"/>
          <w:sz w:val="32"/>
          <w:szCs w:val="32"/>
        </w:rPr>
        <w:t>。</w:t>
      </w:r>
      <w:r w:rsidRPr="005F0465">
        <w:rPr>
          <w:rFonts w:ascii="仿宋_GB2312" w:eastAsia="仿宋_GB2312" w:hint="eastAsia"/>
          <w:sz w:val="32"/>
          <w:szCs w:val="32"/>
        </w:rPr>
        <w:t>结合贫困地区劳动力转移就业的需求，发挥</w:t>
      </w:r>
      <w:r w:rsidR="00DF1E12">
        <w:rPr>
          <w:rFonts w:ascii="仿宋_GB2312" w:eastAsia="仿宋_GB2312" w:hint="eastAsia"/>
          <w:sz w:val="32"/>
          <w:szCs w:val="32"/>
        </w:rPr>
        <w:t>城乡</w:t>
      </w:r>
      <w:r w:rsidRPr="005F0465">
        <w:rPr>
          <w:rFonts w:ascii="仿宋_GB2312" w:eastAsia="仿宋_GB2312" w:hint="eastAsia"/>
          <w:sz w:val="32"/>
          <w:szCs w:val="32"/>
        </w:rPr>
        <w:t>协作培训优势，大力组织开展专业技能、安全生产、公共知识、法律道德、城市生活等方面知识和技能培训，帮助一批贫困群众到发达</w:t>
      </w:r>
      <w:r w:rsidR="00DF1E12">
        <w:rPr>
          <w:rFonts w:ascii="仿宋_GB2312" w:eastAsia="仿宋_GB2312" w:hint="eastAsia"/>
          <w:sz w:val="32"/>
          <w:szCs w:val="32"/>
        </w:rPr>
        <w:t>城区</w:t>
      </w:r>
      <w:r w:rsidRPr="005F0465">
        <w:rPr>
          <w:rFonts w:ascii="仿宋_GB2312" w:eastAsia="仿宋_GB2312" w:hint="eastAsia"/>
          <w:sz w:val="32"/>
          <w:szCs w:val="32"/>
        </w:rPr>
        <w:t>转移就业。</w:t>
      </w:r>
    </w:p>
    <w:p w:rsidR="00985896" w:rsidRDefault="005F0465" w:rsidP="00985896">
      <w:pPr>
        <w:ind w:firstLine="660"/>
        <w:rPr>
          <w:rFonts w:ascii="仿宋_GB2312" w:eastAsia="仿宋_GB2312"/>
          <w:sz w:val="32"/>
          <w:szCs w:val="32"/>
        </w:rPr>
      </w:pPr>
      <w:r w:rsidRPr="00D94BBA">
        <w:rPr>
          <w:rFonts w:ascii="楷体_GB2312" w:eastAsia="楷体_GB2312" w:hint="eastAsia"/>
          <w:b/>
          <w:sz w:val="32"/>
          <w:szCs w:val="32"/>
        </w:rPr>
        <w:t>5.</w:t>
      </w:r>
      <w:r w:rsidR="00985896" w:rsidRPr="00D94BBA">
        <w:rPr>
          <w:rFonts w:ascii="楷体_GB2312" w:eastAsia="楷体_GB2312" w:hint="eastAsia"/>
          <w:b/>
          <w:sz w:val="32"/>
          <w:szCs w:val="32"/>
        </w:rPr>
        <w:t>积极</w:t>
      </w:r>
      <w:r w:rsidRPr="00D94BBA">
        <w:rPr>
          <w:rFonts w:ascii="楷体_GB2312" w:eastAsia="楷体_GB2312" w:hint="eastAsia"/>
          <w:b/>
          <w:sz w:val="32"/>
          <w:szCs w:val="32"/>
        </w:rPr>
        <w:t>推广农村致富先进实用技术</w:t>
      </w:r>
      <w:r w:rsidRPr="00D94BBA">
        <w:rPr>
          <w:rFonts w:ascii="仿宋_GB2312" w:eastAsia="仿宋_GB2312" w:hint="eastAsia"/>
          <w:b/>
          <w:sz w:val="32"/>
          <w:szCs w:val="32"/>
        </w:rPr>
        <w:t>。</w:t>
      </w:r>
      <w:r w:rsidRPr="005F0465">
        <w:rPr>
          <w:rFonts w:ascii="仿宋_GB2312" w:eastAsia="仿宋_GB2312" w:hint="eastAsia"/>
          <w:sz w:val="32"/>
          <w:szCs w:val="32"/>
        </w:rPr>
        <w:t>围绕贫困地区特色产业发展和增产增收实际需求，</w:t>
      </w:r>
      <w:r w:rsidR="004E0910">
        <w:rPr>
          <w:rFonts w:ascii="仿宋_GB2312" w:eastAsia="仿宋_GB2312" w:hint="eastAsia"/>
          <w:sz w:val="32"/>
          <w:szCs w:val="32"/>
        </w:rPr>
        <w:t>持续推进“银会合作”工作，</w:t>
      </w:r>
      <w:r w:rsidRPr="005F0465">
        <w:rPr>
          <w:rFonts w:ascii="仿宋_GB2312" w:eastAsia="仿宋_GB2312" w:hint="eastAsia"/>
          <w:sz w:val="32"/>
          <w:szCs w:val="32"/>
        </w:rPr>
        <w:t>组织</w:t>
      </w:r>
      <w:r w:rsidR="00985896">
        <w:rPr>
          <w:rFonts w:ascii="仿宋_GB2312" w:eastAsia="仿宋_GB2312" w:hint="eastAsia"/>
          <w:sz w:val="32"/>
          <w:szCs w:val="32"/>
        </w:rPr>
        <w:t>历年获“基层科普行动计划”</w:t>
      </w:r>
      <w:proofErr w:type="gramStart"/>
      <w:r w:rsidR="00985896">
        <w:rPr>
          <w:rFonts w:ascii="仿宋_GB2312" w:eastAsia="仿宋_GB2312" w:hint="eastAsia"/>
          <w:sz w:val="32"/>
          <w:szCs w:val="32"/>
        </w:rPr>
        <w:t>奖补优秀</w:t>
      </w:r>
      <w:proofErr w:type="gramEnd"/>
      <w:r w:rsidR="00985896">
        <w:rPr>
          <w:rFonts w:ascii="仿宋_GB2312" w:eastAsia="仿宋_GB2312" w:hint="eastAsia"/>
          <w:sz w:val="32"/>
          <w:szCs w:val="32"/>
        </w:rPr>
        <w:t>农技协、农村科普示范基地</w:t>
      </w:r>
      <w:r w:rsidRPr="005F0465">
        <w:rPr>
          <w:rFonts w:ascii="仿宋_GB2312" w:eastAsia="仿宋_GB2312" w:hint="eastAsia"/>
          <w:sz w:val="32"/>
          <w:szCs w:val="32"/>
        </w:rPr>
        <w:t>等</w:t>
      </w:r>
      <w:r w:rsidR="003F53DA">
        <w:rPr>
          <w:rFonts w:ascii="仿宋_GB2312" w:eastAsia="仿宋_GB2312" w:hint="eastAsia"/>
          <w:sz w:val="32"/>
          <w:szCs w:val="32"/>
        </w:rPr>
        <w:t>，</w:t>
      </w:r>
      <w:r w:rsidRPr="005F0465">
        <w:rPr>
          <w:rFonts w:ascii="仿宋_GB2312" w:eastAsia="仿宋_GB2312" w:hint="eastAsia"/>
          <w:sz w:val="32"/>
          <w:szCs w:val="32"/>
        </w:rPr>
        <w:t>大力</w:t>
      </w:r>
      <w:r w:rsidR="003F53DA" w:rsidRPr="005F0465">
        <w:rPr>
          <w:rFonts w:ascii="仿宋_GB2312" w:eastAsia="仿宋_GB2312" w:hint="eastAsia"/>
          <w:sz w:val="32"/>
          <w:szCs w:val="32"/>
        </w:rPr>
        <w:t>开发特色</w:t>
      </w:r>
      <w:r w:rsidR="003F53DA">
        <w:rPr>
          <w:rFonts w:ascii="仿宋_GB2312" w:eastAsia="仿宋_GB2312" w:hint="eastAsia"/>
          <w:sz w:val="32"/>
          <w:szCs w:val="32"/>
        </w:rPr>
        <w:t>农业，大力推广现代农业经营新模式，</w:t>
      </w:r>
      <w:r w:rsidR="003F53DA" w:rsidRPr="005F0465">
        <w:rPr>
          <w:rFonts w:ascii="仿宋_GB2312" w:eastAsia="仿宋_GB2312" w:hint="eastAsia"/>
          <w:sz w:val="32"/>
          <w:szCs w:val="32"/>
        </w:rPr>
        <w:t>大力引进</w:t>
      </w:r>
      <w:r w:rsidRPr="005F0465">
        <w:rPr>
          <w:rFonts w:ascii="仿宋_GB2312" w:eastAsia="仿宋_GB2312" w:hint="eastAsia"/>
          <w:sz w:val="32"/>
          <w:szCs w:val="32"/>
        </w:rPr>
        <w:t>推广先进实用的种植养殖</w:t>
      </w:r>
      <w:r w:rsidR="00882A78" w:rsidRPr="005F0465">
        <w:rPr>
          <w:rFonts w:ascii="仿宋_GB2312" w:eastAsia="仿宋_GB2312" w:hint="eastAsia"/>
          <w:sz w:val="32"/>
          <w:szCs w:val="32"/>
        </w:rPr>
        <w:t>新品种新技术</w:t>
      </w:r>
      <w:r w:rsidR="003F53DA">
        <w:rPr>
          <w:rFonts w:ascii="仿宋_GB2312" w:eastAsia="仿宋_GB2312" w:hint="eastAsia"/>
          <w:sz w:val="32"/>
          <w:szCs w:val="32"/>
        </w:rPr>
        <w:t>，科技助力贫困户</w:t>
      </w:r>
      <w:r w:rsidRPr="005F0465">
        <w:rPr>
          <w:rFonts w:ascii="仿宋_GB2312" w:eastAsia="仿宋_GB2312" w:hint="eastAsia"/>
          <w:sz w:val="32"/>
          <w:szCs w:val="32"/>
        </w:rPr>
        <w:t>增收致富。</w:t>
      </w:r>
      <w:r w:rsidR="003F53DA">
        <w:rPr>
          <w:rFonts w:ascii="仿宋_GB2312" w:eastAsia="仿宋_GB2312" w:hint="eastAsia"/>
          <w:sz w:val="32"/>
          <w:szCs w:val="32"/>
        </w:rPr>
        <w:t>注重</w:t>
      </w:r>
      <w:r w:rsidRPr="005F0465">
        <w:rPr>
          <w:rFonts w:ascii="仿宋_GB2312" w:eastAsia="仿宋_GB2312" w:hint="eastAsia"/>
          <w:sz w:val="32"/>
          <w:szCs w:val="32"/>
        </w:rPr>
        <w:t>接长科技助力精准扶贫手臂，创新“互联网+科技精准扶贫”新模式，充分发挥互联网在帮助增智增收方面的独特优势。</w:t>
      </w:r>
    </w:p>
    <w:p w:rsidR="004E0910" w:rsidRDefault="005F0465" w:rsidP="004E0910">
      <w:pPr>
        <w:ind w:firstLine="660"/>
        <w:rPr>
          <w:rFonts w:ascii="仿宋_GB2312" w:eastAsia="仿宋_GB2312"/>
          <w:sz w:val="32"/>
          <w:szCs w:val="32"/>
        </w:rPr>
      </w:pPr>
      <w:r w:rsidRPr="00D94BBA">
        <w:rPr>
          <w:rFonts w:ascii="楷体_GB2312" w:eastAsia="楷体_GB2312" w:hint="eastAsia"/>
          <w:b/>
          <w:sz w:val="32"/>
          <w:szCs w:val="32"/>
        </w:rPr>
        <w:t>6.加强</w:t>
      </w:r>
      <w:r w:rsidR="00985896" w:rsidRPr="00D94BBA">
        <w:rPr>
          <w:rFonts w:ascii="楷体_GB2312" w:eastAsia="楷体_GB2312" w:hint="eastAsia"/>
          <w:b/>
          <w:sz w:val="32"/>
          <w:szCs w:val="32"/>
        </w:rPr>
        <w:t>贫困地区</w:t>
      </w:r>
      <w:r w:rsidRPr="00D94BBA">
        <w:rPr>
          <w:rFonts w:ascii="楷体_GB2312" w:eastAsia="楷体_GB2312" w:hint="eastAsia"/>
          <w:b/>
          <w:sz w:val="32"/>
          <w:szCs w:val="32"/>
        </w:rPr>
        <w:t>科普服务有效供给。</w:t>
      </w:r>
      <w:r w:rsidR="00985896">
        <w:rPr>
          <w:rFonts w:ascii="仿宋_GB2312" w:eastAsia="仿宋_GB2312" w:hint="eastAsia"/>
          <w:sz w:val="32"/>
          <w:szCs w:val="32"/>
        </w:rPr>
        <w:t>结合青少年创新</w:t>
      </w:r>
      <w:r w:rsidR="00B405B7">
        <w:rPr>
          <w:rFonts w:ascii="仿宋_GB2312" w:eastAsia="仿宋_GB2312" w:hint="eastAsia"/>
          <w:sz w:val="32"/>
          <w:szCs w:val="32"/>
        </w:rPr>
        <w:t>大赛、机器人竞赛等活动，</w:t>
      </w:r>
      <w:proofErr w:type="gramStart"/>
      <w:r w:rsidR="00B405B7">
        <w:rPr>
          <w:rFonts w:ascii="仿宋_GB2312" w:eastAsia="仿宋_GB2312" w:hint="eastAsia"/>
          <w:sz w:val="32"/>
          <w:szCs w:val="32"/>
        </w:rPr>
        <w:t>加大</w:t>
      </w:r>
      <w:r w:rsidR="003F53DA">
        <w:rPr>
          <w:rFonts w:ascii="仿宋_GB2312" w:eastAsia="仿宋_GB2312" w:hint="eastAsia"/>
          <w:sz w:val="32"/>
          <w:szCs w:val="32"/>
        </w:rPr>
        <w:t>涉</w:t>
      </w:r>
      <w:r w:rsidRPr="005F0465">
        <w:rPr>
          <w:rFonts w:ascii="仿宋_GB2312" w:eastAsia="仿宋_GB2312" w:hint="eastAsia"/>
          <w:sz w:val="32"/>
          <w:szCs w:val="32"/>
        </w:rPr>
        <w:t>贫区</w:t>
      </w:r>
      <w:r w:rsidR="003F53DA">
        <w:rPr>
          <w:rFonts w:ascii="仿宋_GB2312" w:eastAsia="仿宋_GB2312" w:hint="eastAsia"/>
          <w:sz w:val="32"/>
          <w:szCs w:val="32"/>
        </w:rPr>
        <w:t>县</w:t>
      </w:r>
      <w:proofErr w:type="gramEnd"/>
      <w:r w:rsidRPr="005F0465">
        <w:rPr>
          <w:rFonts w:ascii="仿宋_GB2312" w:eastAsia="仿宋_GB2312" w:hint="eastAsia"/>
          <w:sz w:val="32"/>
          <w:szCs w:val="32"/>
        </w:rPr>
        <w:t>科技教师、青少年科技辅导员培训</w:t>
      </w:r>
      <w:r w:rsidR="00B405B7">
        <w:rPr>
          <w:rFonts w:ascii="仿宋_GB2312" w:eastAsia="仿宋_GB2312" w:hint="eastAsia"/>
          <w:sz w:val="32"/>
          <w:szCs w:val="32"/>
        </w:rPr>
        <w:t>力度</w:t>
      </w:r>
      <w:r w:rsidRPr="005F0465">
        <w:rPr>
          <w:rFonts w:ascii="仿宋_GB2312" w:eastAsia="仿宋_GB2312" w:hint="eastAsia"/>
          <w:sz w:val="32"/>
          <w:szCs w:val="32"/>
        </w:rPr>
        <w:t>，</w:t>
      </w:r>
      <w:r w:rsidR="00B405B7">
        <w:rPr>
          <w:rFonts w:ascii="仿宋_GB2312" w:eastAsia="仿宋_GB2312" w:hint="eastAsia"/>
          <w:sz w:val="32"/>
          <w:szCs w:val="32"/>
        </w:rPr>
        <w:t>着</w:t>
      </w:r>
      <w:r w:rsidRPr="005F0465">
        <w:rPr>
          <w:rFonts w:ascii="仿宋_GB2312" w:eastAsia="仿宋_GB2312" w:hint="eastAsia"/>
          <w:sz w:val="32"/>
          <w:szCs w:val="32"/>
        </w:rPr>
        <w:t>力增加贫困家庭青少年参加青少年科技活动的机会。</w:t>
      </w:r>
      <w:proofErr w:type="gramStart"/>
      <w:r w:rsidRPr="005F0465">
        <w:rPr>
          <w:rFonts w:ascii="仿宋_GB2312" w:eastAsia="仿宋_GB2312" w:hint="eastAsia"/>
          <w:sz w:val="32"/>
          <w:szCs w:val="32"/>
        </w:rPr>
        <w:t>围绕</w:t>
      </w:r>
      <w:r w:rsidR="003F53DA">
        <w:rPr>
          <w:rFonts w:ascii="仿宋_GB2312" w:eastAsia="仿宋_GB2312" w:hint="eastAsia"/>
          <w:sz w:val="32"/>
          <w:szCs w:val="32"/>
        </w:rPr>
        <w:t>涉贫区县</w:t>
      </w:r>
      <w:proofErr w:type="gramEnd"/>
      <w:r w:rsidRPr="005F0465">
        <w:rPr>
          <w:rFonts w:ascii="仿宋_GB2312" w:eastAsia="仿宋_GB2312" w:hint="eastAsia"/>
          <w:sz w:val="32"/>
          <w:szCs w:val="32"/>
        </w:rPr>
        <w:t>卫生健康、防灾减灾等需求，</w:t>
      </w:r>
      <w:r w:rsidR="004E0910">
        <w:rPr>
          <w:rFonts w:ascii="仿宋_GB2312" w:eastAsia="仿宋_GB2312" w:hint="eastAsia"/>
          <w:sz w:val="32"/>
          <w:szCs w:val="32"/>
        </w:rPr>
        <w:t>利用</w:t>
      </w:r>
      <w:r w:rsidR="004E0910" w:rsidRPr="00410644">
        <w:rPr>
          <w:rFonts w:ascii="仿宋_GB2312" w:eastAsia="仿宋_GB2312" w:hint="eastAsia"/>
          <w:sz w:val="32"/>
          <w:szCs w:val="32"/>
        </w:rPr>
        <w:t>“科技之春”宣传月、全国科普日</w:t>
      </w:r>
      <w:r w:rsidR="004E0910">
        <w:rPr>
          <w:rFonts w:ascii="仿宋_GB2312" w:eastAsia="仿宋_GB2312" w:hint="eastAsia"/>
          <w:sz w:val="32"/>
          <w:szCs w:val="32"/>
        </w:rPr>
        <w:t>、“三下乡”活动等时机，广泛</w:t>
      </w:r>
      <w:r w:rsidRPr="005F0465">
        <w:rPr>
          <w:rFonts w:ascii="仿宋_GB2312" w:eastAsia="仿宋_GB2312" w:hint="eastAsia"/>
          <w:sz w:val="32"/>
          <w:szCs w:val="32"/>
        </w:rPr>
        <w:t>开展经常性科普活动，破除封建迷信和伪科学的消极影响。</w:t>
      </w:r>
      <w:r w:rsidR="00B405B7">
        <w:rPr>
          <w:rFonts w:ascii="仿宋_GB2312" w:eastAsia="仿宋_GB2312" w:hint="eastAsia"/>
          <w:sz w:val="32"/>
          <w:szCs w:val="32"/>
        </w:rPr>
        <w:t>结合</w:t>
      </w:r>
      <w:r w:rsidR="00B21A2B" w:rsidRPr="00B21A2B">
        <w:rPr>
          <w:rFonts w:ascii="仿宋_GB2312" w:eastAsia="仿宋_GB2312" w:hint="eastAsia"/>
          <w:sz w:val="32"/>
          <w:szCs w:val="32"/>
        </w:rPr>
        <w:t>开展“科普中国•百城千校万村行动”</w:t>
      </w:r>
      <w:r w:rsidRPr="005F0465">
        <w:rPr>
          <w:rFonts w:ascii="仿宋_GB2312" w:eastAsia="仿宋_GB2312" w:hint="eastAsia"/>
          <w:sz w:val="32"/>
          <w:szCs w:val="32"/>
        </w:rPr>
        <w:t>，</w:t>
      </w:r>
      <w:r w:rsidR="00B405B7">
        <w:rPr>
          <w:rFonts w:ascii="仿宋_GB2312" w:eastAsia="仿宋_GB2312" w:hint="eastAsia"/>
          <w:sz w:val="32"/>
          <w:szCs w:val="32"/>
        </w:rPr>
        <w:t>扶持</w:t>
      </w:r>
      <w:r w:rsidR="00B21A2B">
        <w:rPr>
          <w:rFonts w:ascii="仿宋_GB2312" w:eastAsia="仿宋_GB2312" w:hint="eastAsia"/>
          <w:sz w:val="32"/>
          <w:szCs w:val="32"/>
        </w:rPr>
        <w:t>贫困村镇建设</w:t>
      </w:r>
      <w:r w:rsidR="00B21A2B" w:rsidRPr="00410644">
        <w:rPr>
          <w:rFonts w:ascii="仿宋_GB2312" w:eastAsia="仿宋_GB2312" w:hint="eastAsia"/>
          <w:sz w:val="32"/>
          <w:szCs w:val="32"/>
        </w:rPr>
        <w:t>科普中国乡村e站</w:t>
      </w:r>
      <w:r w:rsidR="00B21A2B">
        <w:rPr>
          <w:rFonts w:ascii="仿宋_GB2312" w:eastAsia="仿宋_GB2312" w:hint="eastAsia"/>
          <w:sz w:val="32"/>
          <w:szCs w:val="32"/>
        </w:rPr>
        <w:t>，做好</w:t>
      </w:r>
      <w:r w:rsidRPr="005F0465">
        <w:rPr>
          <w:rFonts w:ascii="仿宋_GB2312" w:eastAsia="仿宋_GB2312" w:hint="eastAsia"/>
          <w:sz w:val="32"/>
          <w:szCs w:val="32"/>
        </w:rPr>
        <w:t>科普信息精细分类和精准推送服务，努力推动科普中国服务</w:t>
      </w:r>
      <w:r w:rsidR="00B21A2B">
        <w:rPr>
          <w:rFonts w:ascii="仿宋_GB2312" w:eastAsia="仿宋_GB2312" w:hint="eastAsia"/>
          <w:sz w:val="32"/>
          <w:szCs w:val="32"/>
        </w:rPr>
        <w:t>基本</w:t>
      </w:r>
      <w:r w:rsidRPr="005F0465">
        <w:rPr>
          <w:rFonts w:ascii="仿宋_GB2312" w:eastAsia="仿宋_GB2312" w:hint="eastAsia"/>
          <w:sz w:val="32"/>
          <w:szCs w:val="32"/>
        </w:rPr>
        <w:t>覆盖建档立</w:t>
      </w:r>
      <w:proofErr w:type="gramStart"/>
      <w:r w:rsidRPr="005F0465">
        <w:rPr>
          <w:rFonts w:ascii="仿宋_GB2312" w:eastAsia="仿宋_GB2312" w:hint="eastAsia"/>
          <w:sz w:val="32"/>
          <w:szCs w:val="32"/>
        </w:rPr>
        <w:t>卡贫困</w:t>
      </w:r>
      <w:proofErr w:type="gramEnd"/>
      <w:r w:rsidRPr="005F0465">
        <w:rPr>
          <w:rFonts w:ascii="仿宋_GB2312" w:eastAsia="仿宋_GB2312" w:hint="eastAsia"/>
          <w:sz w:val="32"/>
          <w:szCs w:val="32"/>
        </w:rPr>
        <w:t>村。</w:t>
      </w:r>
      <w:proofErr w:type="gramStart"/>
      <w:r w:rsidR="00B21A2B">
        <w:rPr>
          <w:rFonts w:ascii="仿宋_GB2312" w:eastAsia="仿宋_GB2312" w:hint="eastAsia"/>
          <w:sz w:val="32"/>
          <w:szCs w:val="32"/>
        </w:rPr>
        <w:t>为</w:t>
      </w:r>
      <w:r w:rsidR="003F53DA">
        <w:rPr>
          <w:rFonts w:ascii="仿宋_GB2312" w:eastAsia="仿宋_GB2312" w:hint="eastAsia"/>
          <w:sz w:val="32"/>
          <w:szCs w:val="32"/>
        </w:rPr>
        <w:t>涉贫</w:t>
      </w:r>
      <w:proofErr w:type="gramEnd"/>
      <w:r w:rsidR="003F53DA">
        <w:rPr>
          <w:rFonts w:ascii="仿宋_GB2312" w:eastAsia="仿宋_GB2312" w:hint="eastAsia"/>
          <w:sz w:val="32"/>
          <w:szCs w:val="32"/>
        </w:rPr>
        <w:t>区县</w:t>
      </w:r>
      <w:r w:rsidR="004E0910" w:rsidRPr="00410644">
        <w:rPr>
          <w:rFonts w:ascii="仿宋_GB2312" w:eastAsia="仿宋_GB2312" w:hint="eastAsia"/>
          <w:sz w:val="32"/>
          <w:szCs w:val="32"/>
        </w:rPr>
        <w:t>协调</w:t>
      </w:r>
      <w:r w:rsidR="00B21A2B" w:rsidRPr="00410644">
        <w:rPr>
          <w:rFonts w:ascii="仿宋_GB2312" w:eastAsia="仿宋_GB2312" w:hint="eastAsia"/>
          <w:sz w:val="32"/>
          <w:szCs w:val="32"/>
        </w:rPr>
        <w:t>配备科普大篷车</w:t>
      </w:r>
      <w:r w:rsidR="004E0910">
        <w:rPr>
          <w:rFonts w:ascii="仿宋_GB2312" w:eastAsia="仿宋_GB2312" w:hint="eastAsia"/>
          <w:sz w:val="32"/>
          <w:szCs w:val="32"/>
        </w:rPr>
        <w:t>，</w:t>
      </w:r>
      <w:r w:rsidR="00B21A2B" w:rsidRPr="00410644">
        <w:rPr>
          <w:rFonts w:ascii="仿宋_GB2312" w:eastAsia="仿宋_GB2312" w:hint="eastAsia"/>
          <w:sz w:val="32"/>
          <w:szCs w:val="32"/>
        </w:rPr>
        <w:t>建设中学科技馆</w:t>
      </w:r>
      <w:r w:rsidR="00B21A2B">
        <w:rPr>
          <w:rFonts w:ascii="仿宋_GB2312" w:eastAsia="仿宋_GB2312" w:hint="eastAsia"/>
          <w:sz w:val="32"/>
          <w:szCs w:val="32"/>
        </w:rPr>
        <w:t>，</w:t>
      </w:r>
      <w:r w:rsidR="004E0910">
        <w:rPr>
          <w:rFonts w:ascii="仿宋_GB2312" w:eastAsia="仿宋_GB2312" w:hint="eastAsia"/>
          <w:sz w:val="32"/>
          <w:szCs w:val="32"/>
        </w:rPr>
        <w:t>将科普惠农计划、社区</w:t>
      </w:r>
      <w:proofErr w:type="gramStart"/>
      <w:r w:rsidR="004E0910">
        <w:rPr>
          <w:rFonts w:ascii="仿宋_GB2312" w:eastAsia="仿宋_GB2312" w:hint="eastAsia"/>
          <w:sz w:val="32"/>
          <w:szCs w:val="32"/>
        </w:rPr>
        <w:t>科普益</w:t>
      </w:r>
      <w:proofErr w:type="gramEnd"/>
      <w:r w:rsidR="004E0910">
        <w:rPr>
          <w:rFonts w:ascii="仿宋_GB2312" w:eastAsia="仿宋_GB2312" w:hint="eastAsia"/>
          <w:sz w:val="32"/>
          <w:szCs w:val="32"/>
        </w:rPr>
        <w:t>民计划、</w:t>
      </w:r>
      <w:r w:rsidR="004E0910" w:rsidRPr="00410644">
        <w:rPr>
          <w:rFonts w:ascii="仿宋_GB2312" w:eastAsia="仿宋_GB2312" w:hint="eastAsia"/>
          <w:sz w:val="32"/>
          <w:szCs w:val="32"/>
        </w:rPr>
        <w:t>少年科普馆和电子科普画廊等建设项目优先</w:t>
      </w:r>
      <w:proofErr w:type="gramStart"/>
      <w:r w:rsidR="004E0910" w:rsidRPr="00410644">
        <w:rPr>
          <w:rFonts w:ascii="仿宋_GB2312" w:eastAsia="仿宋_GB2312" w:hint="eastAsia"/>
          <w:sz w:val="32"/>
          <w:szCs w:val="32"/>
        </w:rPr>
        <w:t>向</w:t>
      </w:r>
      <w:r w:rsidR="003F53DA">
        <w:rPr>
          <w:rFonts w:ascii="仿宋_GB2312" w:eastAsia="仿宋_GB2312" w:hint="eastAsia"/>
          <w:sz w:val="32"/>
          <w:szCs w:val="32"/>
        </w:rPr>
        <w:t>涉</w:t>
      </w:r>
      <w:r w:rsidR="004E0910" w:rsidRPr="00410644">
        <w:rPr>
          <w:rFonts w:ascii="仿宋_GB2312" w:eastAsia="仿宋_GB2312" w:hint="eastAsia"/>
          <w:sz w:val="32"/>
          <w:szCs w:val="32"/>
        </w:rPr>
        <w:t>贫</w:t>
      </w:r>
      <w:proofErr w:type="gramEnd"/>
      <w:r w:rsidR="004E0910" w:rsidRPr="00410644">
        <w:rPr>
          <w:rFonts w:ascii="仿宋_GB2312" w:eastAsia="仿宋_GB2312" w:hint="eastAsia"/>
          <w:sz w:val="32"/>
          <w:szCs w:val="32"/>
        </w:rPr>
        <w:t>区</w:t>
      </w:r>
      <w:r w:rsidR="003F53DA">
        <w:rPr>
          <w:rFonts w:ascii="仿宋_GB2312" w:eastAsia="仿宋_GB2312" w:hint="eastAsia"/>
          <w:sz w:val="32"/>
          <w:szCs w:val="32"/>
        </w:rPr>
        <w:t>县</w:t>
      </w:r>
      <w:r w:rsidR="004E0910" w:rsidRPr="00410644">
        <w:rPr>
          <w:rFonts w:ascii="仿宋_GB2312" w:eastAsia="仿宋_GB2312" w:hint="eastAsia"/>
          <w:sz w:val="32"/>
          <w:szCs w:val="32"/>
        </w:rPr>
        <w:t>倾斜</w:t>
      </w:r>
      <w:r w:rsidR="004E0910">
        <w:rPr>
          <w:rFonts w:ascii="仿宋_GB2312" w:eastAsia="仿宋_GB2312" w:hint="eastAsia"/>
          <w:sz w:val="32"/>
          <w:szCs w:val="32"/>
        </w:rPr>
        <w:t>，</w:t>
      </w:r>
      <w:r w:rsidRPr="005F0465">
        <w:rPr>
          <w:rFonts w:ascii="仿宋_GB2312" w:eastAsia="仿宋_GB2312" w:hint="eastAsia"/>
          <w:sz w:val="32"/>
          <w:szCs w:val="32"/>
        </w:rPr>
        <w:t>提高贫困群众的科普获得感</w:t>
      </w:r>
      <w:r w:rsidR="004E0910">
        <w:rPr>
          <w:rFonts w:ascii="仿宋_GB2312" w:eastAsia="仿宋_GB2312" w:hint="eastAsia"/>
          <w:sz w:val="32"/>
          <w:szCs w:val="32"/>
        </w:rPr>
        <w:t>。</w:t>
      </w:r>
    </w:p>
    <w:p w:rsidR="00A362A6" w:rsidRDefault="00804E12" w:rsidP="00A362A6">
      <w:pPr>
        <w:ind w:firstLine="660"/>
        <w:rPr>
          <w:rFonts w:ascii="黑体" w:eastAsia="黑体"/>
          <w:sz w:val="32"/>
          <w:szCs w:val="32"/>
        </w:rPr>
      </w:pPr>
      <w:r w:rsidRPr="004E0910">
        <w:rPr>
          <w:rFonts w:ascii="黑体" w:eastAsia="黑体" w:hint="eastAsia"/>
          <w:bCs/>
          <w:sz w:val="32"/>
          <w:szCs w:val="32"/>
        </w:rPr>
        <w:t>三、</w:t>
      </w:r>
      <w:r w:rsidR="00A362A6">
        <w:rPr>
          <w:rFonts w:ascii="黑体" w:eastAsia="黑体" w:hint="eastAsia"/>
          <w:bCs/>
          <w:sz w:val="32"/>
          <w:szCs w:val="32"/>
        </w:rPr>
        <w:t>不断探索</w:t>
      </w:r>
      <w:r w:rsidRPr="004E0910">
        <w:rPr>
          <w:rFonts w:ascii="黑体" w:eastAsia="黑体" w:hint="eastAsia"/>
          <w:bCs/>
          <w:sz w:val="32"/>
          <w:szCs w:val="32"/>
        </w:rPr>
        <w:t>完善</w:t>
      </w:r>
      <w:r w:rsidR="00A362A6">
        <w:rPr>
          <w:rFonts w:ascii="黑体" w:eastAsia="黑体" w:hint="eastAsia"/>
          <w:bCs/>
          <w:sz w:val="32"/>
          <w:szCs w:val="32"/>
        </w:rPr>
        <w:t>各项制度</w:t>
      </w:r>
      <w:r w:rsidRPr="004E0910">
        <w:rPr>
          <w:rFonts w:ascii="黑体" w:eastAsia="黑体" w:hint="eastAsia"/>
          <w:bCs/>
          <w:sz w:val="32"/>
          <w:szCs w:val="32"/>
        </w:rPr>
        <w:t>措施，</w:t>
      </w:r>
      <w:r w:rsidR="00A362A6">
        <w:rPr>
          <w:rFonts w:ascii="黑体" w:eastAsia="黑体" w:hint="eastAsia"/>
          <w:bCs/>
          <w:sz w:val="32"/>
          <w:szCs w:val="32"/>
        </w:rPr>
        <w:t>构建</w:t>
      </w:r>
      <w:r w:rsidRPr="004E0910">
        <w:rPr>
          <w:rFonts w:ascii="黑体" w:eastAsia="黑体" w:hint="eastAsia"/>
          <w:bCs/>
          <w:sz w:val="32"/>
          <w:szCs w:val="32"/>
        </w:rPr>
        <w:t>科技助力精准扶贫长效机制</w:t>
      </w:r>
    </w:p>
    <w:p w:rsidR="00FB44F2" w:rsidRDefault="00FB44F2" w:rsidP="00FB44F2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7</w:t>
      </w:r>
      <w:r w:rsidR="00804E12" w:rsidRPr="00410644">
        <w:rPr>
          <w:rFonts w:ascii="仿宋_GB2312" w:eastAsia="仿宋_GB2312" w:hint="eastAsia"/>
          <w:b/>
          <w:bCs/>
          <w:sz w:val="32"/>
          <w:szCs w:val="32"/>
        </w:rPr>
        <w:t>.建立完善组织领导机制。</w:t>
      </w:r>
      <w:r>
        <w:rPr>
          <w:rFonts w:ascii="仿宋_GB2312" w:eastAsia="仿宋_GB2312" w:hint="eastAsia"/>
          <w:sz w:val="32"/>
          <w:szCs w:val="32"/>
        </w:rPr>
        <w:t>按照中</w:t>
      </w:r>
      <w:r w:rsidR="003F53D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省科协要求，</w:t>
      </w:r>
      <w:r w:rsidR="003F53DA">
        <w:rPr>
          <w:rFonts w:ascii="仿宋_GB2312" w:eastAsia="仿宋_GB2312" w:hint="eastAsia"/>
          <w:sz w:val="32"/>
          <w:szCs w:val="32"/>
        </w:rPr>
        <w:t>市科协联合市农林委</w:t>
      </w:r>
      <w:r w:rsidR="003F53DA" w:rsidRPr="00410644">
        <w:rPr>
          <w:rFonts w:ascii="仿宋_GB2312" w:eastAsia="仿宋_GB2312" w:hint="eastAsia"/>
          <w:sz w:val="32"/>
          <w:szCs w:val="32"/>
        </w:rPr>
        <w:t>、</w:t>
      </w:r>
      <w:r w:rsidR="003F53DA">
        <w:rPr>
          <w:rFonts w:ascii="仿宋_GB2312" w:eastAsia="仿宋_GB2312" w:hint="eastAsia"/>
          <w:sz w:val="32"/>
          <w:szCs w:val="32"/>
        </w:rPr>
        <w:t>市脱</w:t>
      </w:r>
      <w:r w:rsidR="003F53DA" w:rsidRPr="00410644">
        <w:rPr>
          <w:rFonts w:ascii="仿宋_GB2312" w:eastAsia="仿宋_GB2312" w:hint="eastAsia"/>
          <w:sz w:val="32"/>
          <w:szCs w:val="32"/>
        </w:rPr>
        <w:t>贫办</w:t>
      </w:r>
      <w:r w:rsidR="003F53DA">
        <w:rPr>
          <w:rFonts w:ascii="仿宋_GB2312" w:eastAsia="仿宋_GB2312" w:hint="eastAsia"/>
          <w:sz w:val="32"/>
          <w:szCs w:val="32"/>
        </w:rPr>
        <w:t>，</w:t>
      </w:r>
      <w:r w:rsidR="00804E12" w:rsidRPr="00410644">
        <w:rPr>
          <w:rFonts w:ascii="仿宋_GB2312" w:eastAsia="仿宋_GB2312" w:hint="eastAsia"/>
          <w:sz w:val="32"/>
          <w:szCs w:val="32"/>
        </w:rPr>
        <w:t>成立</w:t>
      </w:r>
      <w:r>
        <w:rPr>
          <w:rFonts w:ascii="仿宋_GB2312" w:eastAsia="仿宋_GB2312" w:hint="eastAsia"/>
          <w:sz w:val="32"/>
          <w:szCs w:val="32"/>
        </w:rPr>
        <w:t>西安市</w:t>
      </w:r>
      <w:r w:rsidR="00804E12" w:rsidRPr="00410644">
        <w:rPr>
          <w:rFonts w:ascii="仿宋_GB2312" w:eastAsia="仿宋_GB2312" w:hint="eastAsia"/>
          <w:sz w:val="32"/>
          <w:szCs w:val="32"/>
        </w:rPr>
        <w:t>科技助力精准扶贫工程领导小组，</w:t>
      </w:r>
      <w:r w:rsidR="00DA5402">
        <w:rPr>
          <w:rFonts w:ascii="仿宋_GB2312" w:eastAsia="仿宋_GB2312" w:hint="eastAsia"/>
          <w:sz w:val="32"/>
          <w:szCs w:val="32"/>
        </w:rPr>
        <w:t>加强对</w:t>
      </w:r>
      <w:r>
        <w:rPr>
          <w:rFonts w:ascii="仿宋_GB2312" w:eastAsia="仿宋_GB2312" w:hint="eastAsia"/>
          <w:sz w:val="32"/>
          <w:szCs w:val="32"/>
        </w:rPr>
        <w:t>全市</w:t>
      </w:r>
      <w:r w:rsidR="00804E12" w:rsidRPr="00410644">
        <w:rPr>
          <w:rFonts w:ascii="仿宋_GB2312" w:eastAsia="仿宋_GB2312" w:hint="eastAsia"/>
          <w:sz w:val="32"/>
          <w:szCs w:val="32"/>
        </w:rPr>
        <w:t>开展科技助力精准扶贫工程</w:t>
      </w:r>
      <w:r w:rsidR="00DA5402">
        <w:rPr>
          <w:rFonts w:ascii="仿宋_GB2312" w:eastAsia="仿宋_GB2312" w:hint="eastAsia"/>
          <w:sz w:val="32"/>
          <w:szCs w:val="32"/>
        </w:rPr>
        <w:t>各项</w:t>
      </w:r>
      <w:r w:rsidR="00804E12" w:rsidRPr="00410644">
        <w:rPr>
          <w:rFonts w:ascii="仿宋_GB2312" w:eastAsia="仿宋_GB2312" w:hint="eastAsia"/>
          <w:sz w:val="32"/>
          <w:szCs w:val="32"/>
        </w:rPr>
        <w:t>工作</w:t>
      </w:r>
      <w:r w:rsidR="00DA5402" w:rsidRPr="00410644">
        <w:rPr>
          <w:rFonts w:ascii="仿宋_GB2312" w:eastAsia="仿宋_GB2312" w:hint="eastAsia"/>
          <w:sz w:val="32"/>
          <w:szCs w:val="32"/>
        </w:rPr>
        <w:t>组织</w:t>
      </w:r>
      <w:r w:rsidR="00DA5402">
        <w:rPr>
          <w:rFonts w:ascii="仿宋_GB2312" w:eastAsia="仿宋_GB2312" w:hint="eastAsia"/>
          <w:sz w:val="32"/>
          <w:szCs w:val="32"/>
        </w:rPr>
        <w:t>协调</w:t>
      </w:r>
      <w:r w:rsidR="00804E12" w:rsidRPr="00410644">
        <w:rPr>
          <w:rFonts w:ascii="仿宋_GB2312" w:eastAsia="仿宋_GB2312" w:hint="eastAsia"/>
          <w:sz w:val="32"/>
          <w:szCs w:val="32"/>
        </w:rPr>
        <w:t>。</w:t>
      </w:r>
      <w:proofErr w:type="gramStart"/>
      <w:r w:rsidR="00804E12" w:rsidRPr="00410644">
        <w:rPr>
          <w:rFonts w:ascii="仿宋_GB2312" w:eastAsia="仿宋_GB2312" w:hint="eastAsia"/>
          <w:sz w:val="32"/>
          <w:szCs w:val="32"/>
        </w:rPr>
        <w:t>各</w:t>
      </w:r>
      <w:r w:rsidR="00DA5402">
        <w:rPr>
          <w:rFonts w:ascii="仿宋_GB2312" w:eastAsia="仿宋_GB2312" w:hint="eastAsia"/>
          <w:sz w:val="32"/>
          <w:szCs w:val="32"/>
        </w:rPr>
        <w:t>涉贫</w:t>
      </w:r>
      <w:r>
        <w:rPr>
          <w:rFonts w:ascii="仿宋_GB2312" w:eastAsia="仿宋_GB2312" w:hint="eastAsia"/>
          <w:sz w:val="32"/>
          <w:szCs w:val="32"/>
        </w:rPr>
        <w:t>区县</w:t>
      </w:r>
      <w:proofErr w:type="gramEnd"/>
      <w:r w:rsidR="00804E12" w:rsidRPr="00410644">
        <w:rPr>
          <w:rFonts w:ascii="仿宋_GB2312" w:eastAsia="仿宋_GB2312" w:hint="eastAsia"/>
          <w:sz w:val="32"/>
          <w:szCs w:val="32"/>
        </w:rPr>
        <w:t>科协、农业部门和扶贫部门也要联合成立科技助力精准扶贫工程领导小组，建立完善工作机制，明确目标任务，强化责任落实，加大投入支持力度，督促本</w:t>
      </w:r>
      <w:r w:rsidR="00DA5402">
        <w:rPr>
          <w:rFonts w:ascii="仿宋_GB2312" w:eastAsia="仿宋_GB2312" w:hint="eastAsia"/>
          <w:sz w:val="32"/>
          <w:szCs w:val="32"/>
        </w:rPr>
        <w:t>区县</w:t>
      </w:r>
      <w:r w:rsidR="00804E12" w:rsidRPr="00410644">
        <w:rPr>
          <w:rFonts w:ascii="仿宋_GB2312" w:eastAsia="仿宋_GB2312" w:hint="eastAsia"/>
          <w:sz w:val="32"/>
          <w:szCs w:val="32"/>
        </w:rPr>
        <w:t>科技助力精准扶贫工作的组织实施和评估考核。</w:t>
      </w:r>
      <w:r w:rsidR="00DA5402">
        <w:rPr>
          <w:rFonts w:ascii="仿宋_GB2312" w:eastAsia="仿宋_GB2312" w:hint="eastAsia"/>
          <w:sz w:val="32"/>
          <w:szCs w:val="32"/>
        </w:rPr>
        <w:t>其他有扶贫任务的单位，要</w:t>
      </w:r>
      <w:r w:rsidR="00DA5402" w:rsidRPr="004D28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确定一名“助力扶贫工程”工作联系人，负责日常工作的推动和沟通联系。</w:t>
      </w:r>
    </w:p>
    <w:p w:rsidR="00D94BBA" w:rsidRDefault="00FB44F2" w:rsidP="00FB44F2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8</w:t>
      </w:r>
      <w:r w:rsidR="00804E12" w:rsidRPr="00410644">
        <w:rPr>
          <w:rFonts w:ascii="仿宋_GB2312" w:eastAsia="仿宋_GB2312" w:hint="eastAsia"/>
          <w:b/>
          <w:bCs/>
          <w:sz w:val="32"/>
          <w:szCs w:val="32"/>
        </w:rPr>
        <w:t>.建立完善协作帮扶机制。</w:t>
      </w:r>
      <w:r w:rsidR="00804E12" w:rsidRPr="00410644">
        <w:rPr>
          <w:rFonts w:ascii="仿宋_GB2312" w:eastAsia="仿宋_GB2312" w:hint="eastAsia"/>
          <w:sz w:val="32"/>
          <w:szCs w:val="32"/>
        </w:rPr>
        <w:t>做好建档立</w:t>
      </w:r>
      <w:proofErr w:type="gramStart"/>
      <w:r w:rsidR="00804E12" w:rsidRPr="00410644">
        <w:rPr>
          <w:rFonts w:ascii="仿宋_GB2312" w:eastAsia="仿宋_GB2312" w:hint="eastAsia"/>
          <w:sz w:val="32"/>
          <w:szCs w:val="32"/>
        </w:rPr>
        <w:t>卡贫困</w:t>
      </w:r>
      <w:proofErr w:type="gramEnd"/>
      <w:r w:rsidR="00804E12" w:rsidRPr="00410644">
        <w:rPr>
          <w:rFonts w:ascii="仿宋_GB2312" w:eastAsia="仿宋_GB2312" w:hint="eastAsia"/>
          <w:sz w:val="32"/>
          <w:szCs w:val="32"/>
        </w:rPr>
        <w:t>村（户）与科技服务对接，摸清建档立</w:t>
      </w:r>
      <w:proofErr w:type="gramStart"/>
      <w:r w:rsidR="00804E12" w:rsidRPr="00410644">
        <w:rPr>
          <w:rFonts w:ascii="仿宋_GB2312" w:eastAsia="仿宋_GB2312" w:hint="eastAsia"/>
          <w:sz w:val="32"/>
          <w:szCs w:val="32"/>
        </w:rPr>
        <w:t>卡贫困</w:t>
      </w:r>
      <w:proofErr w:type="gramEnd"/>
      <w:r w:rsidR="00804E12" w:rsidRPr="00410644">
        <w:rPr>
          <w:rFonts w:ascii="仿宋_GB2312" w:eastAsia="仿宋_GB2312" w:hint="eastAsia"/>
          <w:sz w:val="32"/>
          <w:szCs w:val="32"/>
        </w:rPr>
        <w:t>村（户）对科技服务的实际需求，精细分类需求、精准对接服务、精心施策助力。按照</w:t>
      </w:r>
      <w:r w:rsidR="00D94BBA">
        <w:rPr>
          <w:rFonts w:ascii="仿宋_GB2312" w:eastAsia="仿宋_GB2312" w:hint="eastAsia"/>
          <w:sz w:val="32"/>
          <w:szCs w:val="32"/>
        </w:rPr>
        <w:t>市委市政府</w:t>
      </w:r>
      <w:r w:rsidR="00804E12" w:rsidRPr="00410644">
        <w:rPr>
          <w:rFonts w:ascii="仿宋_GB2312" w:eastAsia="仿宋_GB2312" w:hint="eastAsia"/>
          <w:sz w:val="32"/>
          <w:szCs w:val="32"/>
        </w:rPr>
        <w:t>的总体要求，</w:t>
      </w:r>
      <w:proofErr w:type="gramStart"/>
      <w:r w:rsidR="00D94BBA">
        <w:rPr>
          <w:rFonts w:ascii="仿宋_GB2312" w:eastAsia="仿宋_GB2312" w:hint="eastAsia"/>
          <w:sz w:val="32"/>
          <w:szCs w:val="32"/>
        </w:rPr>
        <w:t>城六区</w:t>
      </w:r>
      <w:proofErr w:type="gramEnd"/>
      <w:r w:rsidR="00804E12" w:rsidRPr="00410644">
        <w:rPr>
          <w:rFonts w:ascii="仿宋_GB2312" w:eastAsia="仿宋_GB2312" w:hint="eastAsia"/>
          <w:sz w:val="32"/>
          <w:szCs w:val="32"/>
        </w:rPr>
        <w:t>有帮扶任务的</w:t>
      </w:r>
      <w:r w:rsidR="00D94BBA">
        <w:rPr>
          <w:rFonts w:ascii="仿宋_GB2312" w:eastAsia="仿宋_GB2312" w:hint="eastAsia"/>
          <w:sz w:val="32"/>
          <w:szCs w:val="32"/>
        </w:rPr>
        <w:t>区县</w:t>
      </w:r>
      <w:r w:rsidR="00804E12" w:rsidRPr="00410644">
        <w:rPr>
          <w:rFonts w:ascii="仿宋_GB2312" w:eastAsia="仿宋_GB2312" w:hint="eastAsia"/>
          <w:sz w:val="32"/>
          <w:szCs w:val="32"/>
        </w:rPr>
        <w:t>科协与受帮扶的</w:t>
      </w:r>
      <w:r w:rsidR="00D94BBA">
        <w:rPr>
          <w:rFonts w:ascii="仿宋_GB2312" w:eastAsia="仿宋_GB2312" w:hint="eastAsia"/>
          <w:sz w:val="32"/>
          <w:szCs w:val="32"/>
        </w:rPr>
        <w:t>区县</w:t>
      </w:r>
      <w:r w:rsidR="00804E12" w:rsidRPr="00410644">
        <w:rPr>
          <w:rFonts w:ascii="仿宋_GB2312" w:eastAsia="仿宋_GB2312" w:hint="eastAsia"/>
          <w:sz w:val="32"/>
          <w:szCs w:val="32"/>
        </w:rPr>
        <w:t>科协</w:t>
      </w:r>
      <w:r w:rsidR="00D94BBA" w:rsidRPr="00410644">
        <w:rPr>
          <w:rFonts w:ascii="仿宋_GB2312" w:eastAsia="仿宋_GB2312" w:hint="eastAsia"/>
          <w:sz w:val="32"/>
          <w:szCs w:val="32"/>
        </w:rPr>
        <w:t>加大</w:t>
      </w:r>
      <w:r w:rsidR="00804E12" w:rsidRPr="00410644">
        <w:rPr>
          <w:rFonts w:ascii="仿宋_GB2312" w:eastAsia="仿宋_GB2312" w:hint="eastAsia"/>
          <w:sz w:val="32"/>
          <w:szCs w:val="32"/>
        </w:rPr>
        <w:t>工作对接</w:t>
      </w:r>
      <w:r w:rsidR="00D94BBA">
        <w:rPr>
          <w:rFonts w:ascii="仿宋_GB2312" w:eastAsia="仿宋_GB2312" w:hint="eastAsia"/>
          <w:sz w:val="32"/>
          <w:szCs w:val="32"/>
        </w:rPr>
        <w:t>力度</w:t>
      </w:r>
      <w:r w:rsidR="00804E12" w:rsidRPr="00410644">
        <w:rPr>
          <w:rFonts w:ascii="仿宋_GB2312" w:eastAsia="仿宋_GB2312" w:hint="eastAsia"/>
          <w:sz w:val="32"/>
          <w:szCs w:val="32"/>
        </w:rPr>
        <w:t>，完善结对关系，细化帮扶举措。创新科技助力精准扶贫的模式，强化互联网思维，探索采用众筹、众包、</w:t>
      </w:r>
      <w:proofErr w:type="gramStart"/>
      <w:r w:rsidR="00804E12" w:rsidRPr="00410644">
        <w:rPr>
          <w:rFonts w:ascii="仿宋_GB2312" w:eastAsia="仿宋_GB2312" w:hint="eastAsia"/>
          <w:sz w:val="32"/>
          <w:szCs w:val="32"/>
        </w:rPr>
        <w:t>众扶等</w:t>
      </w:r>
      <w:proofErr w:type="gramEnd"/>
      <w:r w:rsidR="00804E12" w:rsidRPr="00410644">
        <w:rPr>
          <w:rFonts w:ascii="仿宋_GB2312" w:eastAsia="仿宋_GB2312" w:hint="eastAsia"/>
          <w:sz w:val="32"/>
          <w:szCs w:val="32"/>
        </w:rPr>
        <w:t>方式。</w:t>
      </w:r>
    </w:p>
    <w:p w:rsidR="00276038" w:rsidRPr="00410644" w:rsidRDefault="00D94BBA" w:rsidP="00FB44F2">
      <w:pPr>
        <w:ind w:firstLine="660"/>
        <w:rPr>
          <w:rFonts w:ascii="仿宋_GB2312" w:eastAsia="仿宋_GB2312"/>
          <w:sz w:val="32"/>
          <w:szCs w:val="32"/>
        </w:rPr>
      </w:pPr>
      <w:r w:rsidRPr="00D94BBA">
        <w:rPr>
          <w:rFonts w:ascii="仿宋_GB2312" w:eastAsia="仿宋_GB2312" w:hint="eastAsia"/>
          <w:b/>
          <w:sz w:val="32"/>
          <w:szCs w:val="32"/>
        </w:rPr>
        <w:t>9</w:t>
      </w:r>
      <w:r w:rsidR="00804E12" w:rsidRPr="00D94BBA">
        <w:rPr>
          <w:rFonts w:ascii="仿宋_GB2312" w:eastAsia="仿宋_GB2312" w:hint="eastAsia"/>
          <w:b/>
          <w:bCs/>
          <w:sz w:val="32"/>
          <w:szCs w:val="32"/>
        </w:rPr>
        <w:t>.建立完</w:t>
      </w:r>
      <w:r w:rsidR="00804E12" w:rsidRPr="00410644">
        <w:rPr>
          <w:rFonts w:ascii="仿宋_GB2312" w:eastAsia="仿宋_GB2312" w:hint="eastAsia"/>
          <w:b/>
          <w:bCs/>
          <w:sz w:val="32"/>
          <w:szCs w:val="32"/>
        </w:rPr>
        <w:t>善工作考核机制。</w:t>
      </w:r>
      <w:r w:rsidR="00804E12" w:rsidRPr="00410644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省</w:t>
      </w:r>
      <w:r w:rsidR="00804E12" w:rsidRPr="00410644">
        <w:rPr>
          <w:rFonts w:ascii="仿宋_GB2312" w:eastAsia="仿宋_GB2312" w:hint="eastAsia"/>
          <w:sz w:val="32"/>
          <w:szCs w:val="32"/>
        </w:rPr>
        <w:t>科协分配我</w:t>
      </w:r>
      <w:r>
        <w:rPr>
          <w:rFonts w:ascii="仿宋_GB2312" w:eastAsia="仿宋_GB2312" w:hint="eastAsia"/>
          <w:sz w:val="32"/>
          <w:szCs w:val="32"/>
        </w:rPr>
        <w:t>市</w:t>
      </w:r>
      <w:r w:rsidR="00804E12" w:rsidRPr="00410644">
        <w:rPr>
          <w:rFonts w:ascii="仿宋_GB2312" w:eastAsia="仿宋_GB2312" w:hint="eastAsia"/>
          <w:sz w:val="32"/>
          <w:szCs w:val="32"/>
        </w:rPr>
        <w:t>的任务指标，研究制定</w:t>
      </w:r>
      <w:r>
        <w:rPr>
          <w:rFonts w:ascii="仿宋_GB2312" w:eastAsia="仿宋_GB2312" w:hint="eastAsia"/>
          <w:sz w:val="32"/>
          <w:szCs w:val="32"/>
        </w:rPr>
        <w:t>西安市</w:t>
      </w:r>
      <w:r w:rsidR="00804E12" w:rsidRPr="00410644">
        <w:rPr>
          <w:rFonts w:ascii="仿宋_GB2312" w:eastAsia="仿宋_GB2312" w:hint="eastAsia"/>
          <w:sz w:val="32"/>
          <w:szCs w:val="32"/>
        </w:rPr>
        <w:t>科技助力精准扶贫任务考核办法</w:t>
      </w:r>
      <w:r w:rsidR="00DA5402">
        <w:rPr>
          <w:rFonts w:ascii="仿宋_GB2312" w:eastAsia="仿宋_GB2312" w:hint="eastAsia"/>
          <w:sz w:val="32"/>
          <w:szCs w:val="32"/>
        </w:rPr>
        <w:t>，</w:t>
      </w:r>
      <w:r w:rsidR="00DA5402" w:rsidRPr="00410644">
        <w:rPr>
          <w:rFonts w:ascii="仿宋_GB2312" w:eastAsia="仿宋_GB2312" w:hint="eastAsia"/>
          <w:sz w:val="32"/>
          <w:szCs w:val="32"/>
        </w:rPr>
        <w:t>分解</w:t>
      </w:r>
      <w:r w:rsidR="00DA5402">
        <w:rPr>
          <w:rFonts w:ascii="仿宋_GB2312" w:eastAsia="仿宋_GB2312" w:hint="eastAsia"/>
          <w:sz w:val="32"/>
          <w:szCs w:val="32"/>
        </w:rPr>
        <w:t>明确</w:t>
      </w:r>
      <w:r w:rsidR="00804E12" w:rsidRPr="00410644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区县</w:t>
      </w:r>
      <w:r w:rsidR="00DA5402">
        <w:rPr>
          <w:rFonts w:ascii="仿宋_GB2312" w:eastAsia="仿宋_GB2312" w:hint="eastAsia"/>
          <w:sz w:val="32"/>
          <w:szCs w:val="32"/>
        </w:rPr>
        <w:t>工作目标</w:t>
      </w:r>
      <w:r w:rsidR="00804E12" w:rsidRPr="00410644">
        <w:rPr>
          <w:rFonts w:ascii="仿宋_GB2312" w:eastAsia="仿宋_GB2312" w:hint="eastAsia"/>
          <w:sz w:val="32"/>
          <w:szCs w:val="32"/>
        </w:rPr>
        <w:t>任务。从今年开始对科技助力精准扶贫的组织单位进行考核，对参与科技助力精准扶贫的科技组织和科技专家进行评估，对年度科技助力精准扶贫工作中涌现出来的优秀组织单位、先进团队和先进个人进行</w:t>
      </w:r>
      <w:r w:rsidR="0096598E">
        <w:rPr>
          <w:rFonts w:ascii="仿宋_GB2312" w:eastAsia="仿宋_GB2312" w:hint="eastAsia"/>
          <w:sz w:val="32"/>
          <w:szCs w:val="32"/>
        </w:rPr>
        <w:t>评选</w:t>
      </w:r>
      <w:r w:rsidR="00804E12" w:rsidRPr="00410644">
        <w:rPr>
          <w:rFonts w:ascii="仿宋_GB2312" w:eastAsia="仿宋_GB2312" w:hint="eastAsia"/>
          <w:sz w:val="32"/>
          <w:szCs w:val="32"/>
        </w:rPr>
        <w:t>表彰。</w:t>
      </w:r>
    </w:p>
    <w:sectPr w:rsidR="00276038" w:rsidRPr="00410644" w:rsidSect="00AF5DAB">
      <w:pgSz w:w="11906" w:h="16838"/>
      <w:pgMar w:top="198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10" w:rsidRDefault="000C6D10" w:rsidP="00AF5DAB">
      <w:r>
        <w:separator/>
      </w:r>
    </w:p>
  </w:endnote>
  <w:endnote w:type="continuationSeparator" w:id="0">
    <w:p w:rsidR="000C6D10" w:rsidRDefault="000C6D10" w:rsidP="00A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10" w:rsidRDefault="000C6D10" w:rsidP="00AF5DAB">
      <w:r>
        <w:separator/>
      </w:r>
    </w:p>
  </w:footnote>
  <w:footnote w:type="continuationSeparator" w:id="0">
    <w:p w:rsidR="000C6D10" w:rsidRDefault="000C6D10" w:rsidP="00A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DAB"/>
    <w:rsid w:val="0000368D"/>
    <w:rsid w:val="000152D4"/>
    <w:rsid w:val="000C6D10"/>
    <w:rsid w:val="000E2FF6"/>
    <w:rsid w:val="00172D4F"/>
    <w:rsid w:val="001D5CF3"/>
    <w:rsid w:val="002469D2"/>
    <w:rsid w:val="00276038"/>
    <w:rsid w:val="002C4870"/>
    <w:rsid w:val="002F2A93"/>
    <w:rsid w:val="00354A1E"/>
    <w:rsid w:val="003B1030"/>
    <w:rsid w:val="003F53DA"/>
    <w:rsid w:val="004009A0"/>
    <w:rsid w:val="00410644"/>
    <w:rsid w:val="00471DF9"/>
    <w:rsid w:val="0048163F"/>
    <w:rsid w:val="004E0910"/>
    <w:rsid w:val="005F0465"/>
    <w:rsid w:val="00672D66"/>
    <w:rsid w:val="006C0B2A"/>
    <w:rsid w:val="006F4012"/>
    <w:rsid w:val="006F6216"/>
    <w:rsid w:val="00775263"/>
    <w:rsid w:val="007C69F3"/>
    <w:rsid w:val="00804E12"/>
    <w:rsid w:val="00882A78"/>
    <w:rsid w:val="008B10CA"/>
    <w:rsid w:val="00904B95"/>
    <w:rsid w:val="00923136"/>
    <w:rsid w:val="00932E94"/>
    <w:rsid w:val="0096598E"/>
    <w:rsid w:val="00982100"/>
    <w:rsid w:val="009850FD"/>
    <w:rsid w:val="00985896"/>
    <w:rsid w:val="00A266ED"/>
    <w:rsid w:val="00A362A6"/>
    <w:rsid w:val="00A64D33"/>
    <w:rsid w:val="00A81D28"/>
    <w:rsid w:val="00AF244D"/>
    <w:rsid w:val="00AF5DAB"/>
    <w:rsid w:val="00B21A2B"/>
    <w:rsid w:val="00B405B7"/>
    <w:rsid w:val="00BB006D"/>
    <w:rsid w:val="00C22430"/>
    <w:rsid w:val="00CA2D8E"/>
    <w:rsid w:val="00CF484A"/>
    <w:rsid w:val="00D066B4"/>
    <w:rsid w:val="00D06CA1"/>
    <w:rsid w:val="00D93912"/>
    <w:rsid w:val="00D94BBA"/>
    <w:rsid w:val="00D9568E"/>
    <w:rsid w:val="00DA5402"/>
    <w:rsid w:val="00DE2A7D"/>
    <w:rsid w:val="00DF1E12"/>
    <w:rsid w:val="00DF2A82"/>
    <w:rsid w:val="00EC2C06"/>
    <w:rsid w:val="00F01C25"/>
    <w:rsid w:val="00F77182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A6EADD-ECBA-4998-9DBE-8B30BF30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DAB"/>
    <w:rPr>
      <w:sz w:val="18"/>
      <w:szCs w:val="18"/>
    </w:rPr>
  </w:style>
  <w:style w:type="character" w:styleId="a5">
    <w:name w:val="Hyperlink"/>
    <w:basedOn w:val="a0"/>
    <w:uiPriority w:val="99"/>
    <w:unhideWhenUsed/>
    <w:rsid w:val="00804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1956</Characters>
  <Application>Microsoft Office Word</Application>
  <DocSecurity>0</DocSecurity>
  <Lines>16</Lines>
  <Paragraphs>4</Paragraphs>
  <ScaleCrop>false</ScaleCrop>
  <Company>微软中国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2</cp:revision>
  <dcterms:created xsi:type="dcterms:W3CDTF">2017-08-01T04:32:00Z</dcterms:created>
  <dcterms:modified xsi:type="dcterms:W3CDTF">2017-08-01T04:32:00Z</dcterms:modified>
</cp:coreProperties>
</file>